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lang w:val="en-US" w:eastAsia="zh-CN"/>
        </w:rPr>
      </w:pPr>
      <w:bookmarkStart w:id="0" w:name="OLE_LINK1"/>
      <w:r>
        <w:rPr>
          <w:rFonts w:hint="eastAsia" w:ascii="方正小标宋简体" w:hAnsi="方正小标宋简体" w:eastAsia="方正小标宋简体" w:cs="方正小标宋简体"/>
          <w:b/>
          <w:sz w:val="44"/>
          <w:szCs w:val="44"/>
        </w:rPr>
        <w:t>关于邀请参加</w:t>
      </w:r>
      <w:bookmarkStart w:id="1" w:name="OLE_LINK3"/>
      <w:r>
        <w:rPr>
          <w:rFonts w:hint="eastAsia" w:ascii="方正小标宋简体" w:hAnsi="方正小标宋简体" w:eastAsia="方正小标宋简体" w:cs="方正小标宋简体"/>
          <w:b/>
          <w:sz w:val="44"/>
          <w:szCs w:val="44"/>
        </w:rPr>
        <w:t>2017年哈萨克斯坦国际建材、暖通展览会</w:t>
      </w:r>
      <w:bookmarkEnd w:id="1"/>
      <w:r>
        <w:rPr>
          <w:rFonts w:hint="eastAsia" w:ascii="方正小标宋简体" w:hAnsi="方正小标宋简体" w:eastAsia="方正小标宋简体" w:cs="方正小标宋简体"/>
          <w:b/>
          <w:sz w:val="44"/>
          <w:szCs w:val="44"/>
        </w:rPr>
        <w:t>的</w:t>
      </w:r>
      <w:r>
        <w:rPr>
          <w:rFonts w:hint="eastAsia" w:ascii="方正小标宋简体" w:hAnsi="方正小标宋简体" w:eastAsia="方正小标宋简体" w:cs="方正小标宋简体"/>
          <w:b/>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lang w:val="en-US" w:eastAsia="zh-CN"/>
        </w:rPr>
      </w:pPr>
    </w:p>
    <w:p>
      <w:pPr>
        <w:spacing w:line="400" w:lineRule="exact"/>
        <w:rPr>
          <w:rFonts w:hint="eastAsia" w:ascii="仿宋_GB2312" w:hAnsi="仿宋_GB2312" w:eastAsia="仿宋_GB2312" w:cs="仿宋_GB2312"/>
          <w:sz w:val="32"/>
          <w:szCs w:val="32"/>
          <w:lang w:val="en-US" w:eastAsia="zh-CN"/>
        </w:rPr>
      </w:pPr>
      <w:bookmarkStart w:id="2" w:name="OLE_LINK5"/>
      <w:r>
        <w:rPr>
          <w:rFonts w:hint="eastAsia" w:ascii="仿宋_GB2312" w:hAnsi="仿宋_GB2312" w:eastAsia="仿宋_GB2312" w:cs="仿宋_GB2312"/>
          <w:sz w:val="32"/>
          <w:szCs w:val="32"/>
          <w:lang w:val="en-US" w:eastAsia="zh-CN"/>
        </w:rPr>
        <w:t>各县区贸促会，临沂高新技术产业开发区、临沂经济技术开发区贸促会，临沂临港经济开发区贸促会，各专业委员会，各会员企业：</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为了进一步开拓国际市场，促进我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企业界与</w:t>
      </w:r>
      <w:r>
        <w:rPr>
          <w:rFonts w:hint="eastAsia" w:ascii="仿宋_GB2312" w:hAnsi="微软雅黑" w:eastAsia="仿宋_GB2312"/>
          <w:sz w:val="32"/>
          <w:szCs w:val="32"/>
        </w:rPr>
        <w:t>哈萨克斯坦</w:t>
      </w:r>
      <w:r>
        <w:rPr>
          <w:rFonts w:hint="eastAsia" w:ascii="仿宋_GB2312" w:hAnsi="仿宋_GB2312" w:eastAsia="仿宋_GB2312" w:cs="仿宋_GB2312"/>
          <w:sz w:val="32"/>
          <w:szCs w:val="32"/>
        </w:rPr>
        <w:t>商界的经贸合作和技术交流，进一步开拓、巩固哈萨克斯坦</w:t>
      </w:r>
      <w:r>
        <w:rPr>
          <w:rFonts w:hint="eastAsia" w:ascii="仿宋_GB2312" w:hAnsi="仿宋_GB2312" w:eastAsia="仿宋_GB2312" w:cs="仿宋_GB2312"/>
          <w:sz w:val="32"/>
          <w:szCs w:val="32"/>
          <w:lang w:val="en-US" w:eastAsia="zh-CN"/>
        </w:rPr>
        <w:t>建材</w:t>
      </w:r>
      <w:r>
        <w:rPr>
          <w:rFonts w:hint="eastAsia" w:ascii="仿宋_GB2312" w:hAnsi="仿宋_GB2312" w:eastAsia="仿宋_GB2312" w:cs="仿宋_GB2312"/>
          <w:sz w:val="32"/>
          <w:szCs w:val="32"/>
        </w:rPr>
        <w:t>市场，我</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拟组织我相关企业参加2017年哈萨克斯坦国际建材、暖通展览会。现将有关参展事宜通知如下：</w:t>
      </w:r>
    </w:p>
    <w:bookmarkEnd w:id="2"/>
    <w:p>
      <w:pPr>
        <w:spacing w:line="400" w:lineRule="exact"/>
        <w:rPr>
          <w:rFonts w:hint="eastAsia" w:ascii="仿宋_GB2312" w:hAnsi="仿宋_GB2312" w:eastAsia="仿宋_GB2312" w:cs="仿宋_GB2312"/>
          <w:sz w:val="32"/>
          <w:szCs w:val="32"/>
          <w:lang w:val="en-US" w:eastAsia="zh-CN"/>
        </w:rPr>
      </w:pPr>
    </w:p>
    <w:p>
      <w:pPr>
        <w:spacing w:line="4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一、展会介绍: </w:t>
      </w:r>
    </w:p>
    <w:p>
      <w:pPr>
        <w:spacing w:line="400" w:lineRule="exact"/>
        <w:rPr>
          <w:rFonts w:hint="eastAsia" w:ascii="仿宋_GB2312" w:hAnsi="微软雅黑" w:eastAsia="仿宋_GB2312"/>
          <w:b/>
          <w:sz w:val="32"/>
          <w:szCs w:val="32"/>
        </w:rPr>
      </w:pPr>
      <w:r>
        <w:rPr>
          <w:rFonts w:hint="eastAsia" w:ascii="仿宋_GB2312" w:hAnsi="宋体" w:eastAsia="仿宋_GB2312" w:cs="仿宋_GB2312"/>
          <w:sz w:val="32"/>
          <w:szCs w:val="32"/>
        </w:rPr>
        <w:t>展会时间：</w:t>
      </w:r>
      <w:r>
        <w:rPr>
          <w:rFonts w:hint="eastAsia" w:ascii="仿宋_GB2312" w:hAnsi="微软雅黑" w:eastAsia="仿宋_GB2312"/>
          <w:b/>
          <w:sz w:val="32"/>
          <w:szCs w:val="32"/>
        </w:rPr>
        <w:t>2017年9月5-8日</w:t>
      </w:r>
    </w:p>
    <w:p>
      <w:pPr>
        <w:spacing w:line="400" w:lineRule="exact"/>
        <w:rPr>
          <w:rFonts w:hint="eastAsia" w:ascii="仿宋_GB2312" w:hAnsi="微软雅黑" w:eastAsia="仿宋_GB2312"/>
          <w:b/>
          <w:sz w:val="32"/>
          <w:szCs w:val="32"/>
        </w:rPr>
      </w:pPr>
      <w:r>
        <w:rPr>
          <w:rFonts w:hint="eastAsia" w:ascii="仿宋_GB2312" w:hAnsi="宋体" w:eastAsia="仿宋_GB2312" w:cs="仿宋_GB2312"/>
          <w:sz w:val="32"/>
          <w:szCs w:val="32"/>
        </w:rPr>
        <w:t>展会地点：</w:t>
      </w:r>
      <w:r>
        <w:rPr>
          <w:rFonts w:hint="eastAsia" w:ascii="仿宋_GB2312" w:hAnsi="微软雅黑" w:eastAsia="仿宋_GB2312"/>
          <w:b/>
          <w:sz w:val="32"/>
          <w:szCs w:val="32"/>
        </w:rPr>
        <w:t>哈萨克斯坦 阿拉木图</w:t>
      </w:r>
    </w:p>
    <w:p>
      <w:pPr>
        <w:spacing w:line="400" w:lineRule="exact"/>
        <w:rPr>
          <w:rFonts w:hint="eastAsia" w:ascii="仿宋_GB2312" w:hAnsi="微软雅黑" w:eastAsia="仿宋_GB2312"/>
          <w:b/>
          <w:sz w:val="32"/>
          <w:szCs w:val="32"/>
        </w:rPr>
      </w:pPr>
      <w:r>
        <w:rPr>
          <w:rFonts w:hint="eastAsia" w:ascii="仿宋_GB2312" w:hAnsi="微软雅黑" w:eastAsia="仿宋_GB2312"/>
          <w:sz w:val="32"/>
          <w:szCs w:val="32"/>
        </w:rPr>
        <w:t>展</w:t>
      </w:r>
      <w:r>
        <w:rPr>
          <w:rFonts w:hint="eastAsia" w:ascii="仿宋_GB2312" w:hAnsi="宋体" w:eastAsia="仿宋_GB2312" w:cs="宋体"/>
          <w:sz w:val="32"/>
          <w:szCs w:val="32"/>
        </w:rPr>
        <w:t>馆名称：</w:t>
      </w:r>
      <w:r>
        <w:rPr>
          <w:rFonts w:hint="eastAsia" w:ascii="仿宋_GB2312" w:hAnsi="微软雅黑" w:eastAsia="仿宋_GB2312"/>
          <w:b/>
          <w:sz w:val="32"/>
          <w:szCs w:val="32"/>
        </w:rPr>
        <w:t>阿塔肯特展览中心</w:t>
      </w:r>
    </w:p>
    <w:p>
      <w:pPr>
        <w:spacing w:line="400" w:lineRule="exact"/>
        <w:ind w:firstLine="618" w:firstLineChars="193"/>
        <w:rPr>
          <w:rFonts w:hint="eastAsia" w:ascii="仿宋_GB2312" w:hAnsi="微软雅黑" w:eastAsia="仿宋_GB2312"/>
          <w:sz w:val="32"/>
          <w:szCs w:val="32"/>
        </w:rPr>
      </w:pPr>
      <w:bookmarkStart w:id="3" w:name="OLE_LINK2"/>
      <w:r>
        <w:rPr>
          <w:rFonts w:hint="eastAsia" w:ascii="仿宋_GB2312" w:hAnsi="微软雅黑" w:eastAsia="仿宋_GB2312"/>
          <w:sz w:val="32"/>
          <w:szCs w:val="32"/>
        </w:rPr>
        <w:t>哈萨克斯坦</w:t>
      </w:r>
      <w:bookmarkEnd w:id="3"/>
      <w:r>
        <w:rPr>
          <w:rFonts w:hint="eastAsia" w:ascii="仿宋_GB2312" w:hAnsi="微软雅黑" w:eastAsia="仿宋_GB2312"/>
          <w:sz w:val="32"/>
          <w:szCs w:val="32"/>
        </w:rPr>
        <w:t>国际建材展览会由世界第二大展览公司ITE集团主办，是哈萨克斯坦国内最具影响力的综合建材展。该展得到哈萨克斯坦工业建筑贸易部、哈萨克斯坦建筑协会及阿拉木图市政厅的大力支持。2016年秋季展共有来自32个国家的569余家展商参展，并吸引了来自世界各地的专业观众和买家10994人次，展出面积约20000多平米</w:t>
      </w:r>
      <w:bookmarkEnd w:id="0"/>
      <w:r>
        <w:rPr>
          <w:rFonts w:hint="eastAsia" w:ascii="仿宋_GB2312" w:hAnsi="微软雅黑" w:eastAsia="仿宋_GB2312"/>
          <w:sz w:val="32"/>
          <w:szCs w:val="32"/>
        </w:rPr>
        <w:t>。中国企业从2006年首次亮相KazBuild，多家企业已连年参展，86%的参展商对KazBuild效果表示满意。</w:t>
      </w:r>
    </w:p>
    <w:p>
      <w:pPr>
        <w:spacing w:line="400" w:lineRule="exac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 xml:space="preserve">二、市场背景: </w:t>
      </w:r>
    </w:p>
    <w:p>
      <w:pPr>
        <w:spacing w:line="400" w:lineRule="exact"/>
        <w:ind w:firstLine="618" w:firstLineChars="193"/>
        <w:rPr>
          <w:rFonts w:hint="eastAsia" w:ascii="仿宋_GB2312" w:hAnsi="微软雅黑" w:eastAsia="仿宋_GB2312"/>
          <w:sz w:val="32"/>
          <w:szCs w:val="32"/>
        </w:rPr>
      </w:pPr>
      <w:r>
        <w:rPr>
          <w:rFonts w:hint="eastAsia" w:ascii="仿宋_GB2312" w:hAnsi="微软雅黑" w:eastAsia="仿宋_GB2312"/>
          <w:sz w:val="32"/>
          <w:szCs w:val="32"/>
        </w:rPr>
        <w:t>哈萨克斯坦共和国作为世界最大的内陆国，近年来积极发展对华关系，致力于与我国开展多形式的经贸合作。与此同时，我国“一带一路”战略也正在推动着中哈两国经济的互联互通，共同发展。哈萨克斯坦建材市场的发展需求与中国建材产品质优价廉的特点不谋而合，因此我国建材产品成为了正处于初级发展阶段的哈国建材市场的首选。哈国也十分欢迎并且鼓励中国有实力的企业在当地投资建厂。</w:t>
      </w:r>
    </w:p>
    <w:p>
      <w:pPr>
        <w:spacing w:line="400" w:lineRule="exact"/>
        <w:ind w:firstLine="618" w:firstLineChars="193"/>
        <w:rPr>
          <w:rFonts w:hint="eastAsia" w:ascii="仿宋_GB2312" w:hAnsi="微软雅黑" w:eastAsia="仿宋_GB2312"/>
          <w:sz w:val="32"/>
          <w:szCs w:val="32"/>
        </w:rPr>
      </w:pPr>
      <w:r>
        <w:rPr>
          <w:rFonts w:hint="eastAsia" w:ascii="仿宋_GB2312" w:hAnsi="微软雅黑" w:eastAsia="仿宋_GB2312"/>
          <w:sz w:val="32"/>
          <w:szCs w:val="32"/>
        </w:rPr>
        <w:t>随着中哈关系的持续改善和加强、国家支持力度的增大、当地建材市场的快速发展，以及2017年世博会申办成功后，哈国政府将大幅度增加对基础设施建设的投入，中国企业在哈萨克斯坦建材市场将面临更多的发展机遇。</w:t>
      </w:r>
    </w:p>
    <w:p>
      <w:pPr>
        <w:spacing w:line="400" w:lineRule="exact"/>
        <w:rPr>
          <w:rFonts w:hint="eastAsia" w:ascii="仿宋_GB2312" w:hAnsi="宋体" w:eastAsia="仿宋_GB2312" w:cs="宋体"/>
          <w:b/>
          <w:sz w:val="32"/>
          <w:szCs w:val="32"/>
        </w:rPr>
      </w:pPr>
      <w:r>
        <w:rPr>
          <w:rFonts w:hint="eastAsia" w:ascii="仿宋_GB2312" w:hAnsi="微软雅黑" w:eastAsia="仿宋_GB2312"/>
          <w:b/>
          <w:sz w:val="32"/>
          <w:szCs w:val="32"/>
        </w:rPr>
        <w:t>三、上</w:t>
      </w:r>
      <w:r>
        <w:rPr>
          <w:rFonts w:hint="eastAsia" w:ascii="仿宋_GB2312" w:hAnsi="宋体" w:eastAsia="仿宋_GB2312" w:cs="宋体"/>
          <w:b/>
          <w:sz w:val="32"/>
          <w:szCs w:val="32"/>
        </w:rPr>
        <w:t>届回顾：</w:t>
      </w:r>
    </w:p>
    <w:p>
      <w:pPr>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2016年该展会共有五大主题分别为：Ceramics and Stone Kaz 2015（陶瓷及石材）</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Fenestration Kaz 2015（门窗）</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Interiors 2015（室内装饰材料）</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Kazbuild 2015（建筑建材）及Aquatherm（暖通）。</w:t>
      </w:r>
    </w:p>
    <w:p>
      <w:pPr>
        <w:spacing w:line="4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2016年该展会共开放6个展馆，严格按照产品分区，展馆不分主次，其中11号馆为暖通馆，10号馆和9号馆陶瓷及室内外装饰材料馆，9A和9B馆</w:t>
      </w:r>
      <w:r>
        <w:rPr>
          <w:rFonts w:hint="eastAsia" w:ascii="仿宋_GB2312" w:hAnsi="宋体" w:eastAsia="仿宋_GB2312"/>
          <w:sz w:val="32"/>
          <w:szCs w:val="32"/>
        </w:rPr>
        <w:t>是国家展团以及建筑材料和门窗馆</w:t>
      </w:r>
      <w:r>
        <w:rPr>
          <w:rFonts w:hint="eastAsia" w:ascii="仿宋_GB2312" w:hAnsi="宋体" w:eastAsia="仿宋_GB2312" w:cs="宋体"/>
          <w:sz w:val="32"/>
          <w:szCs w:val="32"/>
        </w:rPr>
        <w:t>，9C馆为中国国家馆。本届展会共吸引了来自于32个国家的600余家展商（建筑建材类相关企业约367家，暖通类企业约258家）参加，其中中国、德国、阿联酋、捷克、意大利的展商以国家展团形式出现。展会举办期间，主办方还组织多次相关研讨会及新品发布会以促进企业间的沟通交流及合作。</w:t>
      </w:r>
    </w:p>
    <w:p>
      <w:pPr>
        <w:spacing w:line="400" w:lineRule="exac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四、展品内容:</w:t>
      </w:r>
    </w:p>
    <w:p>
      <w:pPr>
        <w:spacing w:line="400" w:lineRule="exact"/>
        <w:rPr>
          <w:rFonts w:hint="eastAsia" w:ascii="仿宋_GB2312" w:hAnsi="宋体" w:eastAsia="仿宋_GB2312"/>
          <w:sz w:val="32"/>
          <w:szCs w:val="32"/>
        </w:rPr>
      </w:pPr>
      <w:r>
        <w:rPr>
          <w:rFonts w:hint="eastAsia" w:ascii="仿宋_GB2312" w:hAnsi="宋体" w:eastAsia="仿宋_GB2312"/>
          <w:b/>
          <w:sz w:val="32"/>
          <w:szCs w:val="32"/>
        </w:rPr>
        <w:t>建筑材料：</w:t>
      </w:r>
      <w:r>
        <w:rPr>
          <w:rFonts w:hint="eastAsia" w:ascii="仿宋_GB2312" w:hAnsi="宋体" w:eastAsia="仿宋_GB2312"/>
          <w:sz w:val="32"/>
          <w:szCs w:val="32"/>
        </w:rPr>
        <w:t xml:space="preserve">木材、地板、铝塑板材、PVC、门、窗、幕墙、玻璃、遮阳篷（伞）；装饰板材；钢材、复合材料等；水泥、混凝土、石膏、密封材料；屋顶、墙体材料；保温隔热、防水防火材料；石材、陶瓷、瓷砖、地毯；庭院设施、园林绿化摆设等； </w:t>
      </w:r>
    </w:p>
    <w:p>
      <w:pPr>
        <w:spacing w:line="400" w:lineRule="exact"/>
        <w:rPr>
          <w:rFonts w:hint="eastAsia" w:ascii="仿宋_GB2312" w:hAnsi="宋体" w:eastAsia="仿宋_GB2312"/>
          <w:sz w:val="32"/>
          <w:szCs w:val="32"/>
        </w:rPr>
      </w:pPr>
      <w:r>
        <w:rPr>
          <w:rFonts w:hint="eastAsia" w:ascii="仿宋_GB2312" w:hAnsi="宋体" w:eastAsia="仿宋_GB2312"/>
          <w:b/>
          <w:sz w:val="32"/>
          <w:szCs w:val="32"/>
        </w:rPr>
        <w:t>建筑五金：</w:t>
      </w:r>
      <w:r>
        <w:rPr>
          <w:rFonts w:hint="eastAsia" w:ascii="仿宋_GB2312" w:hAnsi="宋体" w:eastAsia="仿宋_GB2312"/>
          <w:sz w:val="32"/>
          <w:szCs w:val="32"/>
        </w:rPr>
        <w:t>水嘴、水暖器材、暖通管道、PVC管道及附件、洁具五金配件、门（包括橱柜壁柜门）窗及门窗五金配件、阀门、紧固件、标准件、螺钉丝网等；</w:t>
      </w:r>
    </w:p>
    <w:p>
      <w:pPr>
        <w:spacing w:line="400" w:lineRule="exact"/>
        <w:rPr>
          <w:rFonts w:hint="eastAsia" w:ascii="仿宋_GB2312" w:hAnsi="宋体" w:eastAsia="仿宋_GB2312"/>
          <w:sz w:val="32"/>
          <w:szCs w:val="32"/>
        </w:rPr>
      </w:pPr>
      <w:r>
        <w:rPr>
          <w:rFonts w:hint="eastAsia" w:ascii="仿宋_GB2312" w:hAnsi="宋体" w:eastAsia="仿宋_GB2312"/>
          <w:b/>
          <w:sz w:val="32"/>
          <w:szCs w:val="32"/>
        </w:rPr>
        <w:t>建材机械：</w:t>
      </w:r>
      <w:r>
        <w:rPr>
          <w:rFonts w:hint="eastAsia" w:ascii="仿宋_GB2312" w:hAnsi="宋体" w:eastAsia="仿宋_GB2312"/>
          <w:sz w:val="32"/>
          <w:szCs w:val="32"/>
        </w:rPr>
        <w:t>建筑工程机械、加工设备、玻璃门窗机械、施工机械、电动与手动工具、专用车、运输设备、工地防护用品、建筑工地设施等；</w:t>
      </w:r>
    </w:p>
    <w:p>
      <w:pPr>
        <w:spacing w:line="400" w:lineRule="exact"/>
        <w:rPr>
          <w:rFonts w:hint="eastAsia" w:ascii="仿宋_GB2312" w:hAnsi="宋体" w:eastAsia="仿宋_GB2312"/>
          <w:sz w:val="32"/>
          <w:szCs w:val="32"/>
        </w:rPr>
      </w:pPr>
      <w:r>
        <w:rPr>
          <w:rFonts w:hint="eastAsia" w:ascii="仿宋_GB2312" w:hAnsi="宋体" w:eastAsia="仿宋_GB2312"/>
          <w:b/>
          <w:sz w:val="32"/>
          <w:szCs w:val="32"/>
        </w:rPr>
        <w:t>通风系统：</w:t>
      </w:r>
      <w:r>
        <w:rPr>
          <w:rFonts w:hint="eastAsia" w:ascii="仿宋_GB2312" w:hAnsi="宋体" w:eastAsia="仿宋_GB2312"/>
          <w:sz w:val="32"/>
          <w:szCs w:val="32"/>
        </w:rPr>
        <w:t xml:space="preserve">采暖空调、通风管道、卫浴设备、热水器及配套设备、厨房设备、建筑照明、灯具灯饰、其他住宅电器等； </w:t>
      </w:r>
    </w:p>
    <w:p>
      <w:pPr>
        <w:spacing w:line="400" w:lineRule="exact"/>
        <w:rPr>
          <w:rFonts w:hint="eastAsia" w:ascii="仿宋_GB2312" w:hAnsi="宋体" w:eastAsia="仿宋_GB2312"/>
          <w:sz w:val="32"/>
          <w:szCs w:val="32"/>
        </w:rPr>
      </w:pPr>
      <w:r>
        <w:rPr>
          <w:rFonts w:hint="eastAsia" w:ascii="仿宋_GB2312" w:hAnsi="宋体" w:eastAsia="仿宋_GB2312"/>
          <w:b/>
          <w:sz w:val="32"/>
          <w:szCs w:val="32"/>
        </w:rPr>
        <w:t>家庭自动化：</w:t>
      </w:r>
      <w:r>
        <w:rPr>
          <w:rFonts w:hint="eastAsia" w:ascii="仿宋_GB2312" w:hAnsi="宋体" w:eastAsia="仿宋_GB2312"/>
          <w:sz w:val="32"/>
          <w:szCs w:val="32"/>
        </w:rPr>
        <w:t>遥控装置、音响录像装置、家庭影院与卫星产品、有线电视系统等。</w:t>
      </w:r>
    </w:p>
    <w:p>
      <w:pPr>
        <w:spacing w:line="400" w:lineRule="exact"/>
        <w:ind w:right="174" w:rightChars="83"/>
        <w:jc w:val="left"/>
        <w:rPr>
          <w:rFonts w:hint="eastAsia" w:ascii="仿宋_GB2312" w:hAnsi="宋体" w:eastAsia="仿宋_GB2312"/>
          <w:sz w:val="32"/>
          <w:szCs w:val="32"/>
        </w:rPr>
      </w:pPr>
      <w:r>
        <w:rPr>
          <w:rFonts w:hint="eastAsia" w:ascii="仿宋_GB2312" w:hAnsi="宋体" w:eastAsia="仿宋_GB2312"/>
          <w:b/>
          <w:sz w:val="32"/>
          <w:szCs w:val="32"/>
        </w:rPr>
        <w:t>浴室设备：</w:t>
      </w:r>
      <w:r>
        <w:rPr>
          <w:rFonts w:hint="eastAsia" w:ascii="仿宋_GB2312" w:hAnsi="宋体" w:eastAsia="仿宋_GB2312"/>
          <w:sz w:val="32"/>
          <w:szCs w:val="32"/>
        </w:rPr>
        <w:t>卫生洁具、马桶、面盆、浴缸、淋浴房、顶喷、花洒、龙头、浴室照明等。</w:t>
      </w:r>
    </w:p>
    <w:p>
      <w:pPr>
        <w:spacing w:line="400" w:lineRule="exact"/>
        <w:ind w:right="174" w:rightChars="83"/>
        <w:jc w:val="left"/>
        <w:rPr>
          <w:rFonts w:hint="eastAsia" w:ascii="仿宋_GB2312" w:hAnsi="宋体" w:eastAsia="仿宋_GB2312"/>
          <w:sz w:val="32"/>
          <w:szCs w:val="32"/>
        </w:rPr>
      </w:pPr>
      <w:r>
        <w:rPr>
          <w:rFonts w:hint="eastAsia" w:ascii="仿宋_GB2312" w:hAnsi="宋体" w:eastAsia="仿宋_GB2312"/>
          <w:b/>
          <w:sz w:val="32"/>
          <w:szCs w:val="32"/>
        </w:rPr>
        <w:t>厨房设备：</w:t>
      </w:r>
      <w:r>
        <w:rPr>
          <w:rFonts w:hint="eastAsia" w:ascii="仿宋_GB2312" w:hAnsi="宋体" w:eastAsia="仿宋_GB2312"/>
          <w:sz w:val="32"/>
          <w:szCs w:val="32"/>
        </w:rPr>
        <w:t>厨房电器、橱柜、抽油烟机、水槽、厨房家具、厨房下水装置等。</w:t>
      </w:r>
    </w:p>
    <w:p>
      <w:pPr>
        <w:spacing w:line="400" w:lineRule="exact"/>
        <w:ind w:right="174" w:rightChars="83"/>
        <w:jc w:val="left"/>
        <w:rPr>
          <w:rFonts w:hint="eastAsia" w:ascii="仿宋_GB2312" w:hAnsi="宋体" w:eastAsia="仿宋_GB2312"/>
          <w:sz w:val="32"/>
          <w:szCs w:val="32"/>
        </w:rPr>
      </w:pPr>
      <w:r>
        <w:rPr>
          <w:rFonts w:hint="eastAsia" w:ascii="仿宋_GB2312" w:hAnsi="宋体" w:eastAsia="仿宋_GB2312"/>
          <w:b/>
          <w:sz w:val="32"/>
          <w:szCs w:val="32"/>
        </w:rPr>
        <w:t>五金配件：</w:t>
      </w:r>
      <w:r>
        <w:rPr>
          <w:rFonts w:hint="eastAsia" w:ascii="仿宋_GB2312" w:hAnsi="宋体" w:eastAsia="仿宋_GB2312"/>
          <w:sz w:val="32"/>
          <w:szCs w:val="32"/>
        </w:rPr>
        <w:t>阀门管件、五金工具、门窗配件、浴室五金挂件、浴室镜等。</w:t>
      </w:r>
    </w:p>
    <w:p>
      <w:pPr>
        <w:spacing w:line="400" w:lineRule="exact"/>
        <w:rPr>
          <w:rFonts w:hint="eastAsia" w:ascii="仿宋_GB2312" w:hAnsi="宋体" w:eastAsia="仿宋_GB2312"/>
          <w:bCs/>
          <w:sz w:val="32"/>
          <w:szCs w:val="32"/>
        </w:rPr>
      </w:pPr>
      <w:r>
        <w:rPr>
          <w:rFonts w:hint="eastAsia" w:ascii="仿宋_GB2312" w:hAnsi="宋体" w:eastAsia="仿宋_GB2312" w:cs="仿宋_GB2312"/>
          <w:b/>
          <w:sz w:val="32"/>
          <w:szCs w:val="32"/>
        </w:rPr>
        <w:t>五</w:t>
      </w:r>
      <w:r>
        <w:rPr>
          <w:rFonts w:hint="eastAsia" w:ascii="仿宋_GB2312" w:hAnsi="宋体" w:eastAsia="仿宋_GB2312" w:cs="仿宋_GB2312"/>
          <w:sz w:val="32"/>
          <w:szCs w:val="32"/>
        </w:rPr>
        <w:t>、</w:t>
      </w:r>
      <w:r>
        <w:rPr>
          <w:rFonts w:hint="eastAsia" w:ascii="仿宋_GB2312" w:hAnsi="宋体" w:eastAsia="仿宋_GB2312"/>
          <w:b/>
          <w:bCs/>
          <w:sz w:val="32"/>
          <w:szCs w:val="32"/>
        </w:rPr>
        <w:t>参展费用（人民币）</w:t>
      </w:r>
      <w:r>
        <w:rPr>
          <w:rFonts w:hint="eastAsia" w:ascii="仿宋_GB2312" w:hAnsi="宋体" w:eastAsia="仿宋_GB2312"/>
          <w:bCs/>
          <w:sz w:val="32"/>
          <w:szCs w:val="32"/>
        </w:rPr>
        <w:t xml:space="preserve">： </w:t>
      </w:r>
    </w:p>
    <w:p>
      <w:pPr>
        <w:spacing w:line="400" w:lineRule="exact"/>
        <w:ind w:firstLine="640" w:firstLineChars="200"/>
        <w:rPr>
          <w:rFonts w:hint="eastAsia" w:ascii="仿宋_GB2312" w:hAnsi="宋体" w:eastAsia="仿宋_GB2312"/>
          <w:bCs/>
          <w:sz w:val="32"/>
          <w:szCs w:val="32"/>
        </w:rPr>
      </w:pPr>
      <w:r>
        <w:rPr>
          <w:rFonts w:hint="eastAsia" w:ascii="仿宋_GB2312" w:hAnsi="宋体" w:eastAsia="仿宋_GB2312" w:cs="宋体"/>
          <w:sz w:val="32"/>
          <w:szCs w:val="32"/>
        </w:rPr>
        <w:t>1、摊位费：</w:t>
      </w:r>
      <w:r>
        <w:rPr>
          <w:rFonts w:hint="eastAsia" w:ascii="仿宋_GB2312" w:hAnsi="宋体" w:eastAsia="仿宋_GB2312"/>
          <w:bCs/>
          <w:sz w:val="32"/>
          <w:szCs w:val="32"/>
        </w:rPr>
        <w:t>25000元/9平方米（双开口加收10%）</w:t>
      </w:r>
    </w:p>
    <w:p>
      <w:pPr>
        <w:spacing w:line="40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2、会刊费：4500元/企业（组委会收取）</w:t>
      </w:r>
    </w:p>
    <w:p>
      <w:pPr>
        <w:spacing w:line="40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3、报名费：2000元/企业</w:t>
      </w:r>
    </w:p>
    <w:p>
      <w:pPr>
        <w:spacing w:line="400" w:lineRule="exact"/>
        <w:ind w:firstLine="640"/>
        <w:rPr>
          <w:rFonts w:hint="eastAsia" w:ascii="仿宋_GB2312" w:hAnsi="宋体" w:eastAsia="仿宋_GB2312" w:cs="仿宋_GB2312"/>
          <w:sz w:val="32"/>
          <w:szCs w:val="32"/>
        </w:rPr>
      </w:pPr>
      <w:r>
        <w:rPr>
          <w:rFonts w:hint="eastAsia" w:ascii="仿宋_GB2312" w:hAnsi="宋体" w:eastAsia="仿宋_GB2312" w:cs="仿宋_GB2312"/>
          <w:sz w:val="32"/>
          <w:szCs w:val="32"/>
        </w:rPr>
        <w:t>4、人员费：24000元/人</w:t>
      </w:r>
    </w:p>
    <w:p>
      <w:pPr>
        <w:spacing w:line="400" w:lineRule="exact"/>
        <w:ind w:firstLine="640"/>
        <w:rPr>
          <w:rFonts w:hint="eastAsia" w:ascii="仿宋_GB2312" w:hAnsi="宋体" w:eastAsia="仿宋_GB2312" w:cs="仿宋_GB2312"/>
          <w:sz w:val="32"/>
          <w:szCs w:val="32"/>
          <w:u w:val="single"/>
          <w:lang w:val="en-US" w:eastAsia="zh-CN"/>
        </w:rPr>
      </w:pP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u w:val="single"/>
          <w:lang w:val="en-US" w:eastAsia="zh-CN"/>
        </w:rPr>
        <w:t xml:space="preserve"> 补贴：至少补贴80%展位费</w:t>
      </w:r>
    </w:p>
    <w:p>
      <w:pPr>
        <w:snapToGrid w:val="0"/>
        <w:spacing w:line="0" w:lineRule="atLeas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六、联系方式：</w:t>
      </w:r>
    </w:p>
    <w:p>
      <w:pPr>
        <w:spacing w:line="520" w:lineRule="exact"/>
        <w:rPr>
          <w:rFonts w:hint="eastAsia" w:ascii="仿宋" w:hAnsi="仿宋" w:eastAsia="仿宋"/>
          <w:sz w:val="32"/>
          <w:szCs w:val="32"/>
        </w:rPr>
      </w:pPr>
      <w:r>
        <w:rPr>
          <w:rFonts w:hint="eastAsia" w:ascii="仿宋" w:hAnsi="仿宋" w:eastAsia="仿宋"/>
          <w:sz w:val="32"/>
          <w:szCs w:val="32"/>
        </w:rPr>
        <w:t xml:space="preserve">    </w:t>
      </w:r>
      <w:bookmarkStart w:id="4" w:name="OLE_LINK6"/>
      <w:r>
        <w:rPr>
          <w:rFonts w:hint="eastAsia" w:ascii="仿宋" w:hAnsi="仿宋" w:eastAsia="仿宋"/>
          <w:sz w:val="32"/>
          <w:szCs w:val="32"/>
        </w:rPr>
        <w:t>欢迎各企业及相关单位积极参展，具体事宜敬请垂询：</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组织单位：临沂市贸促会</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 xml:space="preserve">曹伟 </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val="en-US" w:eastAsia="zh-CN"/>
        </w:rPr>
        <w:t>8056782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18660929831  </w:t>
      </w:r>
      <w:r>
        <w:rPr>
          <w:rFonts w:hint="eastAsia" w:ascii="仿宋_GB2312" w:hAnsi="仿宋_GB2312" w:eastAsia="仿宋_GB2312" w:cs="仿宋_GB2312"/>
          <w:sz w:val="32"/>
          <w:szCs w:val="32"/>
        </w:rPr>
        <w:t>传    真：8139936</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"mailto:59768104@qq.com" </w:instrText>
      </w:r>
      <w:r>
        <w:rPr>
          <w:rFonts w:hint="eastAsia" w:ascii="仿宋_GB2312" w:hAnsi="仿宋_GB2312" w:eastAsia="仿宋_GB2312" w:cs="仿宋_GB2312"/>
          <w:sz w:val="32"/>
          <w:szCs w:val="32"/>
          <w:lang w:val="en-US" w:eastAsia="zh-CN"/>
        </w:rPr>
        <w:fldChar w:fldCharType="separate"/>
      </w:r>
      <w:r>
        <w:rPr>
          <w:rStyle w:val="3"/>
          <w:rFonts w:hint="eastAsia" w:ascii="仿宋_GB2312" w:hAnsi="仿宋_GB2312" w:eastAsia="仿宋_GB2312" w:cs="仿宋_GB2312"/>
          <w:sz w:val="32"/>
          <w:szCs w:val="32"/>
          <w:lang w:val="en-US" w:eastAsia="zh-CN"/>
        </w:rPr>
        <w:t>59768104@qq.com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outlineLvl w:val="9"/>
        <w:rPr>
          <w:rFonts w:hint="eastAsia" w:ascii="仿宋" w:hAnsi="仿宋" w:eastAsia="仿宋"/>
          <w:sz w:val="32"/>
          <w:szCs w:val="32"/>
        </w:rPr>
      </w:pPr>
      <w:r>
        <w:rPr>
          <w:rFonts w:hint="eastAsia" w:ascii="仿宋_GB2312" w:hAnsi="仿宋_GB2312" w:eastAsia="仿宋_GB2312" w:cs="仿宋_GB2312"/>
          <w:sz w:val="32"/>
          <w:szCs w:val="32"/>
        </w:rPr>
        <w:t>执行单位</w:t>
      </w:r>
      <w:r>
        <w:rPr>
          <w:rFonts w:hint="eastAsia" w:ascii="仿宋_GB2312" w:hAnsi="仿宋_GB2312" w:eastAsia="仿宋_GB2312" w:cs="仿宋_GB2312"/>
          <w:sz w:val="32"/>
          <w:szCs w:val="32"/>
          <w:lang w:eastAsia="zh-CN"/>
        </w:rPr>
        <w:t>：</w:t>
      </w:r>
      <w:bookmarkEnd w:id="4"/>
      <w:r>
        <w:rPr>
          <w:rFonts w:hint="eastAsia" w:ascii="仿宋_GB2312" w:hAnsi="仿宋_GB2312" w:eastAsia="仿宋_GB2312" w:cs="仿宋_GB2312"/>
          <w:sz w:val="32"/>
          <w:szCs w:val="32"/>
          <w:lang w:eastAsia="zh-CN"/>
        </w:rPr>
        <w:t>山东省贸促会贸易投资服务中心</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联系人：</w:t>
      </w:r>
      <w:r>
        <w:rPr>
          <w:rFonts w:hint="eastAsia" w:ascii="仿宋_GB2312" w:hAnsi="仿宋_GB2312" w:eastAsia="仿宋_GB2312" w:cs="仿宋_GB2312"/>
          <w:sz w:val="32"/>
          <w:szCs w:val="32"/>
        </w:rPr>
        <w:t xml:space="preserve">王卓 </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outlineLvl w:val="9"/>
        <w:rPr>
          <w:rFonts w:hint="eastAsia" w:ascii="仿宋_GB2312" w:hAnsi="宋体" w:eastAsia="仿宋_GB2312" w:cs="宋体"/>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话：0531-86168353 </w:t>
      </w:r>
      <w:r>
        <w:rPr>
          <w:rFonts w:hint="eastAsia" w:ascii="仿宋" w:hAnsi="仿宋" w:eastAsia="仿宋"/>
          <w:sz w:val="32"/>
          <w:szCs w:val="32"/>
        </w:rPr>
        <w:t xml:space="preserve">  传</w:t>
      </w:r>
      <w:r>
        <w:rPr>
          <w:rFonts w:hint="eastAsia" w:ascii="仿宋" w:hAnsi="仿宋" w:eastAsia="仿宋"/>
          <w:sz w:val="32"/>
          <w:szCs w:val="32"/>
          <w:lang w:val="en-US" w:eastAsia="zh-CN"/>
        </w:rPr>
        <w:t xml:space="preserve">  </w:t>
      </w:r>
      <w:r>
        <w:rPr>
          <w:rFonts w:hint="eastAsia" w:ascii="仿宋" w:hAnsi="仿宋" w:eastAsia="仿宋"/>
          <w:sz w:val="32"/>
          <w:szCs w:val="32"/>
        </w:rPr>
        <w:t>真：</w:t>
      </w:r>
      <w:r>
        <w:rPr>
          <w:rFonts w:hint="eastAsia" w:ascii="仿宋" w:hAnsi="仿宋" w:eastAsia="仿宋"/>
          <w:sz w:val="32"/>
          <w:szCs w:val="32"/>
          <w:lang w:val="en-US" w:eastAsia="zh-CN"/>
        </w:rPr>
        <w:t>0531-86168362</w:t>
      </w:r>
      <w:r>
        <w:rPr>
          <w:rFonts w:hint="eastAsia" w:ascii="仿宋" w:hAnsi="仿宋" w:eastAsia="仿宋"/>
          <w:sz w:val="32"/>
          <w:szCs w:val="32"/>
        </w:rPr>
        <w:t xml:space="preserve"> </w:t>
      </w:r>
      <w:r>
        <w:rPr>
          <w:rFonts w:ascii="仿宋" w:hAnsi="仿宋" w:eastAsia="仿宋"/>
          <w:sz w:val="28"/>
          <w:szCs w:val="20"/>
        </w:rPr>
        <w:t xml:space="preserve"> </w:t>
      </w:r>
    </w:p>
    <w:p>
      <w:pPr>
        <w:spacing w:line="420" w:lineRule="exact"/>
        <w:ind w:right="420"/>
        <w:rPr>
          <w:rFonts w:hint="eastAsia" w:ascii="宋体" w:hAnsi="宋体"/>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bookmarkStart w:id="5" w:name="OLE_LINK7"/>
    </w:p>
    <w:p>
      <w:pPr>
        <w:spacing w:line="420" w:lineRule="exact"/>
        <w:jc w:val="center"/>
        <w:rPr>
          <w:rFonts w:ascii="仿宋_GB2312" w:hAnsi="宋体" w:eastAsia="仿宋_GB2312"/>
          <w:sz w:val="32"/>
          <w:szCs w:val="32"/>
        </w:rPr>
      </w:pPr>
      <w:r>
        <w:rPr>
          <w:rFonts w:hint="eastAsia" w:ascii="仿宋_GB2312" w:hAnsi="宋体" w:eastAsia="仿宋_GB2312"/>
          <w:sz w:val="32"/>
          <w:szCs w:val="32"/>
          <w:lang w:val="en-US" w:eastAsia="zh-CN"/>
        </w:rPr>
        <w:t xml:space="preserve">                                      临沂市贸促会</w:t>
      </w:r>
    </w:p>
    <w:p>
      <w:pPr>
        <w:spacing w:line="420" w:lineRule="exact"/>
        <w:jc w:val="right"/>
        <w:rPr>
          <w:rFonts w:ascii="仿宋_GB2312" w:hAnsi="宋体" w:eastAsia="仿宋_GB2312"/>
          <w:sz w:val="32"/>
          <w:szCs w:val="32"/>
        </w:rPr>
      </w:pPr>
      <w:r>
        <w:rPr>
          <w:rFonts w:ascii="仿宋_GB2312" w:hAnsi="宋体" w:eastAsia="仿宋_GB2312"/>
          <w:sz w:val="32"/>
          <w:szCs w:val="32"/>
        </w:rPr>
        <w:t>201</w:t>
      </w:r>
      <w:r>
        <w:rPr>
          <w:rFonts w:hint="eastAsia" w:ascii="仿宋_GB2312" w:hAnsi="宋体" w:eastAsia="仿宋_GB2312"/>
          <w:sz w:val="32"/>
          <w:szCs w:val="32"/>
          <w:lang w:val="en-US" w:eastAsia="zh-CN"/>
        </w:rPr>
        <w:t>7</w:t>
      </w:r>
      <w:r>
        <w:rPr>
          <w:rFonts w:ascii="仿宋_GB2312" w:hAnsi="宋体" w:eastAsia="仿宋_GB2312"/>
          <w:sz w:val="32"/>
          <w:szCs w:val="32"/>
        </w:rPr>
        <w:t>年</w:t>
      </w:r>
      <w:r>
        <w:rPr>
          <w:rFonts w:hint="eastAsia" w:ascii="仿宋_GB2312" w:hAnsi="宋体" w:eastAsia="仿宋_GB2312"/>
          <w:sz w:val="32"/>
          <w:szCs w:val="32"/>
        </w:rPr>
        <w:t>1</w:t>
      </w:r>
      <w:r>
        <w:rPr>
          <w:rFonts w:ascii="仿宋_GB2312" w:hAnsi="宋体" w:eastAsia="仿宋_GB2312"/>
          <w:sz w:val="32"/>
          <w:szCs w:val="32"/>
        </w:rPr>
        <w:t>月</w:t>
      </w:r>
      <w:r>
        <w:rPr>
          <w:rFonts w:hint="eastAsia" w:ascii="仿宋_GB2312" w:hAnsi="宋体" w:eastAsia="仿宋_GB2312"/>
          <w:sz w:val="32"/>
          <w:szCs w:val="32"/>
        </w:rPr>
        <w:t>15</w:t>
      </w:r>
      <w:r>
        <w:rPr>
          <w:rFonts w:ascii="仿宋_GB2312" w:hAnsi="宋体" w:eastAsia="仿宋_GB2312"/>
          <w:sz w:val="32"/>
          <w:szCs w:val="32"/>
        </w:rPr>
        <w:t>日</w:t>
      </w: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p>
    <w:p>
      <w:pPr>
        <w:spacing w:line="420" w:lineRule="exact"/>
        <w:jc w:val="right"/>
        <w:rPr>
          <w:rFonts w:ascii="仿宋_GB2312" w:hAnsi="宋体" w:eastAsia="仿宋_GB2312"/>
          <w:sz w:val="32"/>
          <w:szCs w:val="32"/>
        </w:rPr>
      </w:pPr>
      <w:bookmarkStart w:id="7" w:name="_GoBack"/>
    </w:p>
    <w:bookmarkEnd w:id="7"/>
    <w:p>
      <w:pPr>
        <w:spacing w:line="420" w:lineRule="exact"/>
        <w:jc w:val="right"/>
        <w:rPr>
          <w:rFonts w:hint="eastAsia" w:ascii="仿宋_GB2312" w:hAnsi="宋体" w:eastAsia="仿宋_GB2312"/>
          <w:sz w:val="32"/>
          <w:szCs w:val="32"/>
        </w:rPr>
      </w:pPr>
    </w:p>
    <w:bookmarkEnd w:id="5"/>
    <w:p>
      <w:pPr>
        <w:spacing w:line="420" w:lineRule="exact"/>
        <w:jc w:val="right"/>
        <w:rPr>
          <w:rFonts w:hint="eastAsia" w:ascii="仿宋_GB2312" w:hAnsi="宋体" w:eastAsia="仿宋_GB2312"/>
          <w:sz w:val="32"/>
          <w:szCs w:val="32"/>
        </w:rPr>
      </w:pPr>
    </w:p>
    <w:p>
      <w:pPr>
        <w:spacing w:after="312" w:afterLines="100" w:line="400" w:lineRule="exact"/>
        <w:jc w:val="center"/>
        <w:rPr>
          <w:rFonts w:ascii="Arial Narrow" w:hAnsi="Arial Narrow" w:eastAsia="黑体" w:cs="黑体"/>
          <w:b/>
          <w:bCs/>
          <w:sz w:val="32"/>
          <w:szCs w:val="32"/>
        </w:rPr>
      </w:pPr>
      <w:r>
        <w:rPr>
          <w:rFonts w:ascii="Arial Narrow" w:hAnsi="黑体" w:eastAsia="黑体" w:cs="黑体"/>
          <w:b/>
          <w:bCs/>
          <w:sz w:val="32"/>
          <w:szCs w:val="32"/>
        </w:rPr>
        <w:t>参</w:t>
      </w:r>
      <w:r>
        <w:rPr>
          <w:rFonts w:ascii="Arial Narrow" w:hAnsi="Arial Narrow" w:eastAsia="黑体" w:cs="黑体"/>
          <w:b/>
          <w:bCs/>
          <w:sz w:val="32"/>
          <w:szCs w:val="32"/>
        </w:rPr>
        <w:t xml:space="preserve"> </w:t>
      </w:r>
      <w:r>
        <w:rPr>
          <w:rFonts w:ascii="Arial Narrow" w:hAnsi="黑体" w:eastAsia="黑体" w:cs="黑体"/>
          <w:b/>
          <w:bCs/>
          <w:sz w:val="32"/>
          <w:szCs w:val="32"/>
        </w:rPr>
        <w:t>展</w:t>
      </w:r>
      <w:r>
        <w:rPr>
          <w:rFonts w:ascii="Arial Narrow" w:hAnsi="Arial Narrow" w:eastAsia="黑体" w:cs="黑体"/>
          <w:b/>
          <w:bCs/>
          <w:sz w:val="32"/>
          <w:szCs w:val="32"/>
        </w:rPr>
        <w:t xml:space="preserve"> </w:t>
      </w:r>
      <w:r>
        <w:rPr>
          <w:rFonts w:ascii="Arial Narrow" w:hAnsi="黑体" w:eastAsia="黑体" w:cs="黑体"/>
          <w:b/>
          <w:bCs/>
          <w:sz w:val="32"/>
          <w:szCs w:val="32"/>
        </w:rPr>
        <w:t>申</w:t>
      </w:r>
      <w:r>
        <w:rPr>
          <w:rFonts w:ascii="Arial Narrow" w:hAnsi="Arial Narrow" w:eastAsia="黑体" w:cs="黑体"/>
          <w:b/>
          <w:bCs/>
          <w:sz w:val="32"/>
          <w:szCs w:val="32"/>
        </w:rPr>
        <w:t xml:space="preserve"> </w:t>
      </w:r>
      <w:r>
        <w:rPr>
          <w:rFonts w:ascii="Arial Narrow" w:hAnsi="黑体" w:eastAsia="黑体" w:cs="黑体"/>
          <w:b/>
          <w:bCs/>
          <w:sz w:val="32"/>
          <w:szCs w:val="32"/>
        </w:rPr>
        <w:t>请</w:t>
      </w:r>
      <w:r>
        <w:rPr>
          <w:rFonts w:ascii="Arial Narrow" w:hAnsi="Arial Narrow" w:eastAsia="黑体" w:cs="黑体"/>
          <w:b/>
          <w:bCs/>
          <w:sz w:val="32"/>
          <w:szCs w:val="32"/>
        </w:rPr>
        <w:t xml:space="preserve"> </w:t>
      </w:r>
      <w:r>
        <w:rPr>
          <w:rFonts w:ascii="Arial Narrow" w:hAnsi="黑体" w:eastAsia="黑体" w:cs="黑体"/>
          <w:b/>
          <w:bCs/>
          <w:sz w:val="32"/>
          <w:szCs w:val="32"/>
        </w:rPr>
        <w:t>表（</w:t>
      </w:r>
      <w:r>
        <w:rPr>
          <w:rFonts w:ascii="Arial Narrow" w:hAnsi="Arial Narrow" w:eastAsia="黑体" w:cs="黑体"/>
          <w:b/>
          <w:bCs/>
          <w:sz w:val="32"/>
          <w:szCs w:val="32"/>
        </w:rPr>
        <w:t xml:space="preserve"> </w:t>
      </w:r>
      <w:r>
        <w:rPr>
          <w:rFonts w:ascii="Arial Narrow" w:hAnsi="黑体" w:eastAsia="黑体" w:cs="黑体"/>
          <w:b/>
          <w:bCs/>
          <w:sz w:val="32"/>
          <w:szCs w:val="32"/>
        </w:rPr>
        <w:t>代</w:t>
      </w:r>
      <w:r>
        <w:rPr>
          <w:rFonts w:ascii="Arial Narrow" w:hAnsi="Arial Narrow" w:eastAsia="黑体" w:cs="黑体"/>
          <w:b/>
          <w:bCs/>
          <w:sz w:val="32"/>
          <w:szCs w:val="32"/>
        </w:rPr>
        <w:t xml:space="preserve"> </w:t>
      </w:r>
      <w:r>
        <w:rPr>
          <w:rFonts w:ascii="Arial Narrow" w:hAnsi="黑体" w:eastAsia="黑体" w:cs="黑体"/>
          <w:b/>
          <w:bCs/>
          <w:sz w:val="32"/>
          <w:szCs w:val="32"/>
        </w:rPr>
        <w:t>合</w:t>
      </w:r>
      <w:r>
        <w:rPr>
          <w:rFonts w:ascii="Arial Narrow" w:hAnsi="Arial Narrow" w:eastAsia="黑体" w:cs="黑体"/>
          <w:b/>
          <w:bCs/>
          <w:sz w:val="32"/>
          <w:szCs w:val="32"/>
        </w:rPr>
        <w:t xml:space="preserve"> </w:t>
      </w:r>
      <w:r>
        <w:rPr>
          <w:rFonts w:ascii="Arial Narrow" w:hAnsi="黑体" w:eastAsia="黑体" w:cs="黑体"/>
          <w:b/>
          <w:bCs/>
          <w:sz w:val="32"/>
          <w:szCs w:val="32"/>
        </w:rPr>
        <w:t>同</w:t>
      </w:r>
      <w:r>
        <w:rPr>
          <w:rFonts w:ascii="Arial Narrow" w:hAnsi="Arial Narrow" w:eastAsia="黑体" w:cs="黑体"/>
          <w:b/>
          <w:bCs/>
          <w:sz w:val="32"/>
          <w:szCs w:val="32"/>
        </w:rPr>
        <w:t xml:space="preserve"> </w:t>
      </w:r>
      <w:r>
        <w:rPr>
          <w:rFonts w:ascii="Arial Narrow" w:hAnsi="黑体" w:eastAsia="黑体" w:cs="黑体"/>
          <w:b/>
          <w:bCs/>
          <w:sz w:val="32"/>
          <w:szCs w:val="32"/>
        </w:rPr>
        <w:t>）</w:t>
      </w:r>
    </w:p>
    <w:tbl>
      <w:tblPr>
        <w:tblStyle w:val="4"/>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180"/>
        <w:gridCol w:w="1260"/>
        <w:gridCol w:w="1620"/>
        <w:gridCol w:w="629"/>
        <w:gridCol w:w="991"/>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9540" w:type="dxa"/>
            <w:gridSpan w:val="9"/>
            <w:vAlign w:val="center"/>
          </w:tcPr>
          <w:p>
            <w:pPr>
              <w:ind w:firstLine="105" w:firstLineChars="50"/>
              <w:rPr>
                <w:rFonts w:ascii="Arial Narrow" w:hAnsi="Arial Narrow"/>
              </w:rPr>
            </w:pPr>
            <w:r>
              <w:rPr>
                <w:rFonts w:ascii="Arial Narrow"/>
              </w:rPr>
              <w:t>展会名称：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620" w:type="dxa"/>
            <w:gridSpan w:val="2"/>
            <w:vMerge w:val="restart"/>
            <w:vAlign w:val="center"/>
          </w:tcPr>
          <w:p>
            <w:pPr>
              <w:ind w:firstLine="105" w:firstLineChars="50"/>
              <w:rPr>
                <w:rFonts w:ascii="Arial Narrow" w:hAnsi="Arial Narrow"/>
              </w:rPr>
            </w:pPr>
            <w:r>
              <w:rPr>
                <w:rFonts w:ascii="Arial Narrow"/>
              </w:rPr>
              <w:t>参展单位名称</w:t>
            </w:r>
          </w:p>
        </w:tc>
        <w:tc>
          <w:tcPr>
            <w:tcW w:w="1440" w:type="dxa"/>
            <w:gridSpan w:val="2"/>
            <w:vAlign w:val="center"/>
          </w:tcPr>
          <w:p>
            <w:pPr>
              <w:jc w:val="center"/>
              <w:rPr>
                <w:rFonts w:ascii="Arial Narrow" w:hAnsi="Arial Narrow"/>
              </w:rPr>
            </w:pPr>
            <w:r>
              <w:rPr>
                <w:rFonts w:ascii="Arial Narrow"/>
              </w:rPr>
              <w:t>中文</w:t>
            </w:r>
          </w:p>
        </w:tc>
        <w:tc>
          <w:tcPr>
            <w:tcW w:w="6480" w:type="dxa"/>
            <w:gridSpan w:val="5"/>
            <w:vAlign w:val="center"/>
          </w:tcPr>
          <w:p>
            <w:pP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620" w:type="dxa"/>
            <w:gridSpan w:val="2"/>
            <w:vMerge w:val="continue"/>
            <w:vAlign w:val="top"/>
          </w:tcPr>
          <w:p>
            <w:pPr>
              <w:rPr>
                <w:rFonts w:ascii="Arial Narrow" w:hAnsi="Arial Narrow"/>
              </w:rPr>
            </w:pPr>
          </w:p>
        </w:tc>
        <w:tc>
          <w:tcPr>
            <w:tcW w:w="1440" w:type="dxa"/>
            <w:gridSpan w:val="2"/>
            <w:vAlign w:val="center"/>
          </w:tcPr>
          <w:p>
            <w:pPr>
              <w:jc w:val="center"/>
              <w:rPr>
                <w:rFonts w:ascii="Arial Narrow" w:hAnsi="Arial Narrow"/>
              </w:rPr>
            </w:pPr>
            <w:r>
              <w:rPr>
                <w:rFonts w:ascii="Arial Narrow"/>
              </w:rPr>
              <w:t>英文</w:t>
            </w:r>
          </w:p>
        </w:tc>
        <w:tc>
          <w:tcPr>
            <w:tcW w:w="6480" w:type="dxa"/>
            <w:gridSpan w:val="5"/>
            <w:vAlign w:val="center"/>
          </w:tcPr>
          <w:p>
            <w:pP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620" w:type="dxa"/>
            <w:gridSpan w:val="2"/>
            <w:vMerge w:val="restart"/>
            <w:vAlign w:val="center"/>
          </w:tcPr>
          <w:p>
            <w:pPr>
              <w:ind w:firstLine="105" w:firstLineChars="50"/>
              <w:rPr>
                <w:rFonts w:ascii="Arial Narrow" w:hAnsi="Arial Narrow"/>
              </w:rPr>
            </w:pPr>
            <w:r>
              <w:rPr>
                <w:rFonts w:ascii="Arial Narrow"/>
              </w:rPr>
              <w:t>单位详细地址</w:t>
            </w:r>
          </w:p>
        </w:tc>
        <w:tc>
          <w:tcPr>
            <w:tcW w:w="1440" w:type="dxa"/>
            <w:gridSpan w:val="2"/>
            <w:vAlign w:val="center"/>
          </w:tcPr>
          <w:p>
            <w:pPr>
              <w:jc w:val="center"/>
              <w:rPr>
                <w:rFonts w:ascii="Arial Narrow" w:hAnsi="Arial Narrow"/>
              </w:rPr>
            </w:pPr>
            <w:r>
              <w:rPr>
                <w:rFonts w:ascii="Arial Narrow"/>
              </w:rPr>
              <w:t>中文</w:t>
            </w:r>
          </w:p>
        </w:tc>
        <w:tc>
          <w:tcPr>
            <w:tcW w:w="6480" w:type="dxa"/>
            <w:gridSpan w:val="5"/>
            <w:vAlign w:val="center"/>
          </w:tcPr>
          <w:p>
            <w:pP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620" w:type="dxa"/>
            <w:gridSpan w:val="2"/>
            <w:vMerge w:val="continue"/>
            <w:vAlign w:val="top"/>
          </w:tcPr>
          <w:p>
            <w:pPr>
              <w:rPr>
                <w:rFonts w:ascii="Arial Narrow" w:hAnsi="Arial Narrow"/>
              </w:rPr>
            </w:pPr>
          </w:p>
        </w:tc>
        <w:tc>
          <w:tcPr>
            <w:tcW w:w="1440" w:type="dxa"/>
            <w:gridSpan w:val="2"/>
            <w:vAlign w:val="center"/>
          </w:tcPr>
          <w:p>
            <w:pPr>
              <w:jc w:val="center"/>
              <w:rPr>
                <w:rFonts w:ascii="Arial Narrow" w:hAnsi="Arial Narrow"/>
              </w:rPr>
            </w:pPr>
            <w:r>
              <w:rPr>
                <w:rFonts w:ascii="Arial Narrow"/>
              </w:rPr>
              <w:t>英文</w:t>
            </w:r>
          </w:p>
        </w:tc>
        <w:tc>
          <w:tcPr>
            <w:tcW w:w="6480" w:type="dxa"/>
            <w:gridSpan w:val="5"/>
            <w:vAlign w:val="center"/>
          </w:tcPr>
          <w:p>
            <w:pP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3060" w:type="dxa"/>
            <w:gridSpan w:val="4"/>
            <w:vAlign w:val="center"/>
          </w:tcPr>
          <w:p>
            <w:pPr>
              <w:ind w:firstLine="105" w:firstLineChars="50"/>
              <w:rPr>
                <w:rFonts w:ascii="Arial Narrow" w:hAnsi="Arial Narrow"/>
              </w:rPr>
            </w:pPr>
            <w:r>
              <w:rPr>
                <w:rFonts w:ascii="Arial Narrow"/>
              </w:rPr>
              <w:t>联系人：</w:t>
            </w:r>
          </w:p>
        </w:tc>
        <w:tc>
          <w:tcPr>
            <w:tcW w:w="3240" w:type="dxa"/>
            <w:gridSpan w:val="3"/>
            <w:vAlign w:val="center"/>
          </w:tcPr>
          <w:p>
            <w:pPr>
              <w:rPr>
                <w:rFonts w:ascii="Arial Narrow" w:hAnsi="Arial Narrow"/>
              </w:rPr>
            </w:pPr>
            <w:r>
              <w:rPr>
                <w:rFonts w:ascii="Arial Narrow" w:hAnsi="Arial Narrow"/>
              </w:rPr>
              <w:t xml:space="preserve"> </w:t>
            </w:r>
            <w:r>
              <w:rPr>
                <w:rFonts w:ascii="Arial Narrow"/>
              </w:rPr>
              <w:t>手机：</w:t>
            </w:r>
          </w:p>
        </w:tc>
        <w:tc>
          <w:tcPr>
            <w:tcW w:w="3240" w:type="dxa"/>
            <w:gridSpan w:val="2"/>
            <w:vAlign w:val="center"/>
          </w:tcPr>
          <w:p>
            <w:pPr>
              <w:ind w:firstLine="105" w:firstLineChars="50"/>
              <w:rPr>
                <w:rFonts w:ascii="Arial Narrow" w:hAnsi="Arial Narrow"/>
              </w:rPr>
            </w:pPr>
            <w:r>
              <w:rPr>
                <w:rFonts w:ascii="Arial Narrow"/>
              </w:rPr>
              <w:t>海关编码：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3060" w:type="dxa"/>
            <w:gridSpan w:val="4"/>
            <w:vAlign w:val="center"/>
          </w:tcPr>
          <w:p>
            <w:pPr>
              <w:rPr>
                <w:rFonts w:ascii="Arial Narrow" w:hAnsi="Arial Narrow"/>
              </w:rPr>
            </w:pPr>
            <w:r>
              <w:rPr>
                <w:rFonts w:ascii="Arial Narrow" w:hAnsi="Arial Narrow"/>
              </w:rPr>
              <w:t xml:space="preserve"> </w:t>
            </w:r>
            <w:r>
              <w:rPr>
                <w:rFonts w:ascii="Arial Narrow"/>
              </w:rPr>
              <w:t>上年度进出口总额：</w:t>
            </w:r>
          </w:p>
        </w:tc>
        <w:tc>
          <w:tcPr>
            <w:tcW w:w="3240" w:type="dxa"/>
            <w:gridSpan w:val="3"/>
            <w:vAlign w:val="center"/>
          </w:tcPr>
          <w:p>
            <w:pPr>
              <w:rPr>
                <w:rFonts w:ascii="Arial Narrow" w:hAnsi="Arial Narrow"/>
              </w:rPr>
            </w:pPr>
            <w:r>
              <w:rPr>
                <w:rFonts w:ascii="Arial Narrow" w:hAnsi="Arial Narrow"/>
              </w:rPr>
              <w:t xml:space="preserve"> </w:t>
            </w:r>
            <w:r>
              <w:rPr>
                <w:rFonts w:ascii="Arial Narrow"/>
              </w:rPr>
              <w:t>组织机构代码：</w:t>
            </w:r>
          </w:p>
        </w:tc>
        <w:tc>
          <w:tcPr>
            <w:tcW w:w="3240" w:type="dxa"/>
            <w:gridSpan w:val="2"/>
            <w:vAlign w:val="center"/>
          </w:tcPr>
          <w:p>
            <w:pPr>
              <w:rPr>
                <w:rFonts w:ascii="Arial Narrow" w:hAnsi="Arial Narrow"/>
              </w:rPr>
            </w:pPr>
            <w:r>
              <w:rPr>
                <w:rFonts w:ascii="Arial Narrow" w:hAnsi="Arial Narrow"/>
              </w:rPr>
              <w:t xml:space="preserve"> </w:t>
            </w:r>
            <w:r>
              <w:rPr>
                <w:rFonts w:ascii="Arial Narrow"/>
              </w:rPr>
              <w:t>企业进出口代码：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4680" w:type="dxa"/>
            <w:gridSpan w:val="5"/>
            <w:vAlign w:val="center"/>
          </w:tcPr>
          <w:p>
            <w:pPr>
              <w:rPr>
                <w:rFonts w:ascii="Arial Narrow" w:hAnsi="Arial Narrow"/>
              </w:rPr>
            </w:pPr>
            <w:r>
              <w:rPr>
                <w:rFonts w:ascii="Arial Narrow" w:hAnsi="Arial Narrow"/>
              </w:rPr>
              <w:t xml:space="preserve"> </w:t>
            </w:r>
            <w:r>
              <w:rPr>
                <w:rFonts w:ascii="Arial Narrow"/>
              </w:rPr>
              <w:t>电话（含区号）：</w:t>
            </w:r>
          </w:p>
        </w:tc>
        <w:tc>
          <w:tcPr>
            <w:tcW w:w="4860" w:type="dxa"/>
            <w:gridSpan w:val="4"/>
            <w:vAlign w:val="center"/>
          </w:tcPr>
          <w:p>
            <w:pPr>
              <w:rPr>
                <w:rFonts w:ascii="Arial Narrow" w:hAnsi="Arial Narrow"/>
              </w:rPr>
            </w:pPr>
            <w:r>
              <w:rPr>
                <w:rFonts w:ascii="Arial Narrow" w:hAnsi="Arial Narrow"/>
              </w:rPr>
              <w:t xml:space="preserve"> </w:t>
            </w:r>
            <w:r>
              <w:rPr>
                <w:rFonts w:ascii="Arial Narrow"/>
              </w:rPr>
              <w:t>传真（含区号）：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4680" w:type="dxa"/>
            <w:gridSpan w:val="5"/>
            <w:vAlign w:val="center"/>
          </w:tcPr>
          <w:p>
            <w:pPr>
              <w:rPr>
                <w:rFonts w:ascii="Arial Narrow" w:hAnsi="Arial Narrow"/>
              </w:rPr>
            </w:pPr>
            <w:r>
              <w:rPr>
                <w:rFonts w:ascii="Arial Narrow" w:hAnsi="Arial Narrow"/>
              </w:rPr>
              <w:t xml:space="preserve"> E-mail</w:t>
            </w:r>
            <w:r>
              <w:rPr>
                <w:rFonts w:ascii="Arial Narrow"/>
              </w:rPr>
              <w:t>：</w:t>
            </w:r>
          </w:p>
        </w:tc>
        <w:tc>
          <w:tcPr>
            <w:tcW w:w="4860" w:type="dxa"/>
            <w:gridSpan w:val="4"/>
            <w:vAlign w:val="center"/>
          </w:tcPr>
          <w:p>
            <w:pPr>
              <w:rPr>
                <w:rFonts w:ascii="Arial Narrow" w:hAnsi="Arial Narrow"/>
              </w:rPr>
            </w:pPr>
            <w:r>
              <w:rPr>
                <w:rFonts w:ascii="Arial Narrow" w:hAnsi="Arial Narrow"/>
              </w:rPr>
              <w:t xml:space="preserve"> </w:t>
            </w:r>
            <w:r>
              <w:rPr>
                <w:rFonts w:ascii="Arial Narrow"/>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4680" w:type="dxa"/>
            <w:gridSpan w:val="5"/>
            <w:vAlign w:val="center"/>
          </w:tcPr>
          <w:p>
            <w:pPr>
              <w:rPr>
                <w:rFonts w:ascii="Arial Narrow" w:hAnsi="Arial Narrow"/>
              </w:rPr>
            </w:pPr>
            <w:r>
              <w:rPr>
                <w:rFonts w:ascii="Arial Narrow" w:hAnsi="Arial Narrow"/>
              </w:rPr>
              <w:t xml:space="preserve"> MSN</w:t>
            </w:r>
            <w:r>
              <w:rPr>
                <w:rFonts w:ascii="Arial Narrow"/>
              </w:rPr>
              <w:t>：</w:t>
            </w:r>
          </w:p>
        </w:tc>
        <w:tc>
          <w:tcPr>
            <w:tcW w:w="4860" w:type="dxa"/>
            <w:gridSpan w:val="4"/>
            <w:vAlign w:val="center"/>
          </w:tcPr>
          <w:p>
            <w:pPr>
              <w:rPr>
                <w:rFonts w:ascii="Arial Narrow" w:hAnsi="Arial Narrow"/>
              </w:rPr>
            </w:pPr>
            <w:r>
              <w:rPr>
                <w:rFonts w:ascii="Arial Narrow" w:hAnsi="Arial Narrow"/>
              </w:rPr>
              <w:t xml:space="preserve"> QQ</w:t>
            </w:r>
            <w:r>
              <w:rPr>
                <w:rFonts w:ascii="Arial Narr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4680" w:type="dxa"/>
            <w:gridSpan w:val="5"/>
            <w:vAlign w:val="center"/>
          </w:tcPr>
          <w:p>
            <w:pPr>
              <w:rPr>
                <w:rFonts w:ascii="Arial Narrow" w:hAnsi="Arial Narrow"/>
              </w:rPr>
            </w:pPr>
            <w:r>
              <w:rPr>
                <w:rFonts w:ascii="Arial Narrow" w:hAnsi="Arial Narrow"/>
              </w:rPr>
              <w:t xml:space="preserve"> </w:t>
            </w:r>
            <w:r>
              <w:rPr>
                <w:rFonts w:ascii="Arial Narrow"/>
              </w:rPr>
              <w:t>申请标准摊位</w:t>
            </w:r>
            <w:r>
              <w:rPr>
                <w:rFonts w:ascii="Arial Narrow" w:hAnsi="Arial Narrow"/>
              </w:rPr>
              <w:t>（</w:t>
            </w:r>
            <w:r>
              <w:rPr>
                <w:rFonts w:ascii="Arial Narrow" w:hAnsi="Arial Narrow"/>
                <w:highlight w:val="lightGray"/>
              </w:rPr>
              <w:t>9 m²</w:t>
            </w:r>
            <w:r>
              <w:rPr>
                <w:rFonts w:ascii="Arial Narrow" w:hAnsi="Arial Narrow"/>
              </w:rPr>
              <w:t>）___</w:t>
            </w:r>
            <w:r>
              <w:rPr>
                <w:rFonts w:hint="eastAsia" w:ascii="Arial Narrow" w:hAnsi="Arial Narrow"/>
              </w:rPr>
              <w:t>_</w:t>
            </w:r>
            <w:r>
              <w:rPr>
                <w:rFonts w:ascii="Arial Narrow" w:hAnsi="Arial Narrow"/>
              </w:rPr>
              <w:t>_</w:t>
            </w:r>
            <w:r>
              <w:rPr>
                <w:rFonts w:ascii="Arial Narrow"/>
              </w:rPr>
              <w:t>个</w:t>
            </w:r>
            <w:r>
              <w:rPr>
                <w:rFonts w:ascii="Arial Narrow" w:hAnsi="Arial Narrow"/>
              </w:rPr>
              <w:t xml:space="preserve">   </w:t>
            </w:r>
            <w:r>
              <w:rPr>
                <w:rFonts w:ascii="Arial Narrow"/>
              </w:rPr>
              <w:t>空地</w:t>
            </w:r>
            <w:r>
              <w:rPr>
                <w:rFonts w:ascii="Arial Narrow" w:hAnsi="Arial Narrow"/>
              </w:rPr>
              <w:t>____</w:t>
            </w:r>
            <w:r>
              <w:rPr>
                <w:rFonts w:hint="eastAsia" w:ascii="Arial Narrow" w:hAnsi="Arial Narrow"/>
              </w:rPr>
              <w:t>_</w:t>
            </w:r>
            <w:r>
              <w:rPr>
                <w:rFonts w:ascii="Arial Narrow" w:hAnsi="Arial Narrow"/>
              </w:rPr>
              <w:t>m²</w:t>
            </w:r>
          </w:p>
        </w:tc>
        <w:tc>
          <w:tcPr>
            <w:tcW w:w="4860" w:type="dxa"/>
            <w:gridSpan w:val="4"/>
            <w:vAlign w:val="center"/>
          </w:tcPr>
          <w:p>
            <w:pPr>
              <w:rPr>
                <w:rFonts w:ascii="Arial Narrow" w:hAnsi="Arial Narrow"/>
              </w:rPr>
            </w:pPr>
            <w:r>
              <w:rPr>
                <w:rFonts w:ascii="Arial Narrow" w:hAnsi="Arial Narrow"/>
              </w:rPr>
              <w:t xml:space="preserve"> </w:t>
            </w:r>
            <w:r>
              <w:rPr>
                <w:rFonts w:ascii="Arial Narrow" w:hAnsi="宋体"/>
              </w:rPr>
              <w:t>是否角摊位</w:t>
            </w:r>
            <w:r>
              <w:rPr>
                <w:rFonts w:ascii="Arial Narrow" w:hAnsi="Arial Narrow"/>
              </w:rPr>
              <w:t xml:space="preserve">   </w:t>
            </w:r>
            <w:r>
              <w:rPr>
                <w:rFonts w:hint="eastAsia" w:ascii="宋体" w:hAnsi="宋体"/>
              </w:rPr>
              <w:t xml:space="preserve">□ </w:t>
            </w:r>
            <w:r>
              <w:rPr>
                <w:rFonts w:ascii="Arial Narrow" w:hAnsi="Arial Narrow"/>
              </w:rPr>
              <w:t xml:space="preserve">   </w:t>
            </w:r>
            <w:r>
              <w:rPr>
                <w:rFonts w:ascii="Arial Narrow" w:hAnsi="宋体"/>
              </w:rPr>
              <w:t>是</w:t>
            </w:r>
            <w:r>
              <w:rPr>
                <w:rFonts w:ascii="Arial Narrow" w:hAnsi="Arial Narrow"/>
              </w:rPr>
              <w:t xml:space="preserve">            </w:t>
            </w:r>
            <w:r>
              <w:rPr>
                <w:rFonts w:hint="eastAsia" w:ascii="宋体" w:hAnsi="宋体"/>
              </w:rPr>
              <w:t xml:space="preserve">□ </w:t>
            </w:r>
            <w:r>
              <w:rPr>
                <w:rFonts w:ascii="Arial Narrow" w:hAnsi="Arial Narrow"/>
              </w:rPr>
              <w:t xml:space="preserve">   </w:t>
            </w:r>
            <w:r>
              <w:rPr>
                <w:rFonts w:ascii="Arial Narrow"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4680" w:type="dxa"/>
            <w:gridSpan w:val="5"/>
            <w:vAlign w:val="center"/>
          </w:tcPr>
          <w:p>
            <w:pPr>
              <w:rPr>
                <w:rFonts w:ascii="Arial Narrow" w:hAnsi="Arial Narrow"/>
              </w:rPr>
            </w:pPr>
            <w:r>
              <w:rPr>
                <w:rFonts w:ascii="Arial Narrow" w:hAnsi="Arial Narrow"/>
              </w:rPr>
              <w:t xml:space="preserve"> </w:t>
            </w:r>
            <w:r>
              <w:rPr>
                <w:rFonts w:ascii="Arial Narrow"/>
              </w:rPr>
              <w:t>申请参展人数</w:t>
            </w:r>
            <w:r>
              <w:rPr>
                <w:rFonts w:ascii="Arial Narrow" w:hAnsi="Arial Narrow"/>
              </w:rPr>
              <w:t>___</w:t>
            </w:r>
            <w:r>
              <w:rPr>
                <w:rFonts w:hint="eastAsia" w:ascii="Arial Narrow" w:hAnsi="Arial Narrow"/>
              </w:rPr>
              <w:t>__</w:t>
            </w:r>
            <w:r>
              <w:rPr>
                <w:rFonts w:ascii="Arial Narrow"/>
              </w:rPr>
              <w:t>人</w:t>
            </w:r>
          </w:p>
        </w:tc>
        <w:tc>
          <w:tcPr>
            <w:tcW w:w="4860" w:type="dxa"/>
            <w:gridSpan w:val="4"/>
            <w:vAlign w:val="center"/>
          </w:tcPr>
          <w:p>
            <w:pPr>
              <w:rPr>
                <w:rFonts w:ascii="Arial Narrow" w:hAnsi="Arial Narrow"/>
              </w:rPr>
            </w:pPr>
            <w:r>
              <w:rPr>
                <w:rFonts w:ascii="Arial Narrow" w:hAnsi="Arial Narrow"/>
              </w:rPr>
              <w:t xml:space="preserve"> </w:t>
            </w:r>
            <w:r>
              <w:rPr>
                <w:rFonts w:ascii="Arial Narrow" w:hAnsi="宋体"/>
              </w:rPr>
              <w:t>是否特装</w:t>
            </w:r>
            <w:r>
              <w:rPr>
                <w:rFonts w:ascii="Arial Narrow" w:hAnsi="Arial Narrow"/>
              </w:rPr>
              <w:t xml:space="preserve">     </w:t>
            </w:r>
            <w:r>
              <w:rPr>
                <w:rFonts w:hint="eastAsia" w:ascii="宋体" w:hAnsi="宋体"/>
              </w:rPr>
              <w:t xml:space="preserve">□ </w:t>
            </w:r>
            <w:r>
              <w:rPr>
                <w:rFonts w:ascii="Arial Narrow" w:hAnsi="Arial Narrow"/>
              </w:rPr>
              <w:t xml:space="preserve">   </w:t>
            </w:r>
            <w:r>
              <w:rPr>
                <w:rFonts w:ascii="Arial Narrow" w:hAnsi="宋体"/>
              </w:rPr>
              <w:t>是</w:t>
            </w:r>
            <w:r>
              <w:rPr>
                <w:rFonts w:ascii="Arial Narrow" w:hAnsi="Arial Narrow"/>
              </w:rPr>
              <w:t xml:space="preserve">            </w:t>
            </w:r>
            <w:r>
              <w:rPr>
                <w:rFonts w:hint="eastAsia" w:ascii="宋体" w:hAnsi="宋体"/>
              </w:rPr>
              <w:t xml:space="preserve">□ </w:t>
            </w:r>
            <w:r>
              <w:rPr>
                <w:rFonts w:ascii="Arial Narrow" w:hAnsi="Arial Narrow"/>
              </w:rPr>
              <w:t xml:space="preserve">   </w:t>
            </w:r>
            <w:r>
              <w:rPr>
                <w:rFonts w:ascii="Arial Narrow"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9540" w:type="dxa"/>
            <w:gridSpan w:val="9"/>
            <w:vAlign w:val="top"/>
          </w:tcPr>
          <w:p>
            <w:pPr>
              <w:spacing w:before="62" w:beforeLines="20"/>
              <w:rPr>
                <w:rFonts w:ascii="Arial Narrow" w:hAnsi="Arial Narrow"/>
              </w:rPr>
            </w:pPr>
            <w:r>
              <w:rPr>
                <w:rFonts w:hint="eastAsia" w:ascii="Arial Narrow" w:hAnsi="Arial Narrow"/>
              </w:rPr>
              <w:t xml:space="preserve"> </w:t>
            </w:r>
            <w:r>
              <w:rPr>
                <w:rFonts w:ascii="Arial Narrow" w:hAnsi="Arial Narrow"/>
              </w:rPr>
              <w:t>主要参展展品介绍（中英文：50字以内）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00" w:type="dxa"/>
            <w:vAlign w:val="center"/>
          </w:tcPr>
          <w:p>
            <w:pPr>
              <w:jc w:val="center"/>
              <w:rPr>
                <w:rFonts w:ascii="Arial Narrow" w:hAnsi="Arial Narrow"/>
              </w:rPr>
            </w:pPr>
            <w:r>
              <w:rPr>
                <w:rFonts w:ascii="Arial Narrow"/>
              </w:rPr>
              <w:t>姓名</w:t>
            </w:r>
          </w:p>
        </w:tc>
        <w:tc>
          <w:tcPr>
            <w:tcW w:w="900" w:type="dxa"/>
            <w:gridSpan w:val="2"/>
            <w:vAlign w:val="center"/>
          </w:tcPr>
          <w:p>
            <w:pPr>
              <w:jc w:val="center"/>
              <w:rPr>
                <w:rFonts w:ascii="Arial Narrow" w:hAnsi="Arial Narrow"/>
              </w:rPr>
            </w:pPr>
            <w:r>
              <w:rPr>
                <w:rFonts w:ascii="Arial Narrow"/>
              </w:rPr>
              <w:t>性别</w:t>
            </w:r>
          </w:p>
        </w:tc>
        <w:tc>
          <w:tcPr>
            <w:tcW w:w="1260" w:type="dxa"/>
            <w:vAlign w:val="center"/>
          </w:tcPr>
          <w:p>
            <w:pPr>
              <w:jc w:val="center"/>
              <w:rPr>
                <w:rFonts w:ascii="Arial Narrow" w:hAnsi="Arial Narrow"/>
              </w:rPr>
            </w:pPr>
            <w:r>
              <w:rPr>
                <w:rFonts w:ascii="Arial Narrow"/>
              </w:rPr>
              <w:t>职务</w:t>
            </w:r>
          </w:p>
        </w:tc>
        <w:tc>
          <w:tcPr>
            <w:tcW w:w="2249" w:type="dxa"/>
            <w:gridSpan w:val="2"/>
            <w:vAlign w:val="center"/>
          </w:tcPr>
          <w:p>
            <w:pPr>
              <w:jc w:val="center"/>
              <w:rPr>
                <w:rFonts w:ascii="Arial Narrow" w:hAnsi="Arial Narrow"/>
              </w:rPr>
            </w:pPr>
            <w:r>
              <w:rPr>
                <w:rFonts w:ascii="Arial Narrow"/>
              </w:rPr>
              <w:t>身份证号码</w:t>
            </w:r>
          </w:p>
        </w:tc>
        <w:tc>
          <w:tcPr>
            <w:tcW w:w="2071" w:type="dxa"/>
            <w:gridSpan w:val="2"/>
            <w:vAlign w:val="center"/>
          </w:tcPr>
          <w:p>
            <w:pPr>
              <w:jc w:val="center"/>
              <w:rPr>
                <w:rFonts w:ascii="Arial Narrow" w:hAnsi="Arial Narrow"/>
              </w:rPr>
            </w:pPr>
            <w:r>
              <w:rPr>
                <w:rFonts w:ascii="Arial Narrow"/>
              </w:rPr>
              <w:t>护照号码</w:t>
            </w:r>
          </w:p>
        </w:tc>
        <w:tc>
          <w:tcPr>
            <w:tcW w:w="2160" w:type="dxa"/>
            <w:vAlign w:val="center"/>
          </w:tcPr>
          <w:p>
            <w:pPr>
              <w:jc w:val="center"/>
              <w:rPr>
                <w:rFonts w:ascii="Arial Narrow" w:hAnsi="Arial Narrow"/>
              </w:rPr>
            </w:pPr>
            <w:r>
              <w:rPr>
                <w:rFonts w:ascii="Arial Narrow"/>
              </w:rPr>
              <w:t>护照有效期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00" w:type="dxa"/>
            <w:vAlign w:val="top"/>
          </w:tcPr>
          <w:p>
            <w:pPr>
              <w:rPr>
                <w:rFonts w:ascii="Arial Narrow" w:hAnsi="Arial Narrow"/>
              </w:rPr>
            </w:pPr>
          </w:p>
        </w:tc>
        <w:tc>
          <w:tcPr>
            <w:tcW w:w="900" w:type="dxa"/>
            <w:gridSpan w:val="2"/>
            <w:vAlign w:val="top"/>
          </w:tcPr>
          <w:p>
            <w:pPr>
              <w:rPr>
                <w:rFonts w:ascii="Arial Narrow" w:hAnsi="Arial Narrow"/>
              </w:rPr>
            </w:pPr>
          </w:p>
        </w:tc>
        <w:tc>
          <w:tcPr>
            <w:tcW w:w="1260" w:type="dxa"/>
            <w:vAlign w:val="top"/>
          </w:tcPr>
          <w:p>
            <w:pPr>
              <w:rPr>
                <w:rFonts w:ascii="Arial Narrow" w:hAnsi="Arial Narrow"/>
              </w:rPr>
            </w:pPr>
          </w:p>
        </w:tc>
        <w:tc>
          <w:tcPr>
            <w:tcW w:w="2249" w:type="dxa"/>
            <w:gridSpan w:val="2"/>
            <w:vAlign w:val="top"/>
          </w:tcPr>
          <w:p>
            <w:pPr>
              <w:rPr>
                <w:rFonts w:ascii="Arial Narrow" w:hAnsi="Arial Narrow"/>
              </w:rPr>
            </w:pPr>
          </w:p>
        </w:tc>
        <w:tc>
          <w:tcPr>
            <w:tcW w:w="2071" w:type="dxa"/>
            <w:gridSpan w:val="2"/>
            <w:vAlign w:val="top"/>
          </w:tcPr>
          <w:p>
            <w:pPr>
              <w:rPr>
                <w:rFonts w:ascii="Arial Narrow" w:hAnsi="Arial Narrow"/>
              </w:rPr>
            </w:pPr>
          </w:p>
        </w:tc>
        <w:tc>
          <w:tcPr>
            <w:tcW w:w="2160" w:type="dxa"/>
            <w:vAlign w:val="top"/>
          </w:tcPr>
          <w:p>
            <w:pP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00" w:type="dxa"/>
            <w:vAlign w:val="top"/>
          </w:tcPr>
          <w:p>
            <w:pPr>
              <w:rPr>
                <w:rFonts w:ascii="Arial Narrow" w:hAnsi="Arial Narrow"/>
              </w:rPr>
            </w:pPr>
          </w:p>
        </w:tc>
        <w:tc>
          <w:tcPr>
            <w:tcW w:w="900" w:type="dxa"/>
            <w:gridSpan w:val="2"/>
            <w:vAlign w:val="top"/>
          </w:tcPr>
          <w:p>
            <w:pPr>
              <w:rPr>
                <w:rFonts w:ascii="Arial Narrow" w:hAnsi="Arial Narrow"/>
              </w:rPr>
            </w:pPr>
          </w:p>
        </w:tc>
        <w:tc>
          <w:tcPr>
            <w:tcW w:w="1260" w:type="dxa"/>
            <w:vAlign w:val="top"/>
          </w:tcPr>
          <w:p>
            <w:pPr>
              <w:rPr>
                <w:rFonts w:ascii="Arial Narrow" w:hAnsi="Arial Narrow"/>
              </w:rPr>
            </w:pPr>
          </w:p>
        </w:tc>
        <w:tc>
          <w:tcPr>
            <w:tcW w:w="2249" w:type="dxa"/>
            <w:gridSpan w:val="2"/>
            <w:vAlign w:val="top"/>
          </w:tcPr>
          <w:p>
            <w:pPr>
              <w:rPr>
                <w:rFonts w:ascii="Arial Narrow" w:hAnsi="Arial Narrow"/>
              </w:rPr>
            </w:pPr>
          </w:p>
        </w:tc>
        <w:tc>
          <w:tcPr>
            <w:tcW w:w="2071" w:type="dxa"/>
            <w:gridSpan w:val="2"/>
            <w:vAlign w:val="top"/>
          </w:tcPr>
          <w:p>
            <w:pPr>
              <w:rPr>
                <w:rFonts w:ascii="Arial Narrow" w:hAnsi="Arial Narrow"/>
              </w:rPr>
            </w:pPr>
          </w:p>
        </w:tc>
        <w:tc>
          <w:tcPr>
            <w:tcW w:w="2160" w:type="dxa"/>
            <w:vAlign w:val="top"/>
          </w:tcPr>
          <w:p>
            <w:pP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00" w:type="dxa"/>
            <w:vAlign w:val="top"/>
          </w:tcPr>
          <w:p>
            <w:pPr>
              <w:rPr>
                <w:rFonts w:ascii="Arial Narrow" w:hAnsi="Arial Narrow"/>
              </w:rPr>
            </w:pPr>
          </w:p>
        </w:tc>
        <w:tc>
          <w:tcPr>
            <w:tcW w:w="900" w:type="dxa"/>
            <w:gridSpan w:val="2"/>
            <w:vAlign w:val="top"/>
          </w:tcPr>
          <w:p>
            <w:pPr>
              <w:rPr>
                <w:rFonts w:ascii="Arial Narrow" w:hAnsi="Arial Narrow"/>
              </w:rPr>
            </w:pPr>
          </w:p>
        </w:tc>
        <w:tc>
          <w:tcPr>
            <w:tcW w:w="1260" w:type="dxa"/>
            <w:vAlign w:val="top"/>
          </w:tcPr>
          <w:p>
            <w:pPr>
              <w:rPr>
                <w:rFonts w:ascii="Arial Narrow" w:hAnsi="Arial Narrow"/>
              </w:rPr>
            </w:pPr>
          </w:p>
        </w:tc>
        <w:tc>
          <w:tcPr>
            <w:tcW w:w="2249" w:type="dxa"/>
            <w:gridSpan w:val="2"/>
            <w:vAlign w:val="top"/>
          </w:tcPr>
          <w:p>
            <w:pPr>
              <w:rPr>
                <w:rFonts w:ascii="Arial Narrow" w:hAnsi="Arial Narrow"/>
              </w:rPr>
            </w:pPr>
          </w:p>
        </w:tc>
        <w:tc>
          <w:tcPr>
            <w:tcW w:w="2071" w:type="dxa"/>
            <w:gridSpan w:val="2"/>
            <w:vAlign w:val="top"/>
          </w:tcPr>
          <w:p>
            <w:pPr>
              <w:rPr>
                <w:rFonts w:ascii="Arial Narrow" w:hAnsi="Arial Narrow"/>
              </w:rPr>
            </w:pPr>
          </w:p>
        </w:tc>
        <w:tc>
          <w:tcPr>
            <w:tcW w:w="2160" w:type="dxa"/>
            <w:vAlign w:val="top"/>
          </w:tcPr>
          <w:p>
            <w:pP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trPr>
        <w:tc>
          <w:tcPr>
            <w:tcW w:w="9540" w:type="dxa"/>
            <w:gridSpan w:val="9"/>
            <w:vAlign w:val="center"/>
          </w:tcPr>
          <w:p>
            <w:pPr>
              <w:spacing w:line="300" w:lineRule="auto"/>
              <w:ind w:firstLine="105" w:firstLineChars="50"/>
              <w:rPr>
                <w:rFonts w:ascii="Arial Narrow" w:hAnsi="Arial Narrow"/>
              </w:rPr>
            </w:pPr>
            <w:r>
              <w:rPr>
                <w:rFonts w:ascii="Arial Narrow"/>
              </w:rPr>
              <w:t>山东省贸促会贸易投资服务中心</w:t>
            </w:r>
          </w:p>
          <w:p>
            <w:pPr>
              <w:spacing w:line="300" w:lineRule="auto"/>
              <w:rPr>
                <w:rFonts w:ascii="Arial Narrow" w:hAnsi="Arial Narrow"/>
              </w:rPr>
            </w:pPr>
            <w:r>
              <w:rPr>
                <w:rFonts w:ascii="Arial Narrow" w:hAnsi="Arial Narrow"/>
              </w:rPr>
              <w:t xml:space="preserve"> </w:t>
            </w:r>
            <w:r>
              <w:rPr>
                <w:rFonts w:ascii="Arial Narrow"/>
              </w:rPr>
              <w:t>地址：济南经四路</w:t>
            </w:r>
            <w:r>
              <w:rPr>
                <w:rFonts w:ascii="Arial Narrow" w:hAnsi="Arial Narrow"/>
              </w:rPr>
              <w:t>158</w:t>
            </w:r>
            <w:r>
              <w:rPr>
                <w:rFonts w:ascii="Arial Narrow"/>
              </w:rPr>
              <w:t>号西楼</w:t>
            </w:r>
            <w:r>
              <w:rPr>
                <w:rFonts w:ascii="Arial Narrow" w:hAnsi="Arial Narrow"/>
              </w:rPr>
              <w:t>1</w:t>
            </w:r>
            <w:r>
              <w:rPr>
                <w:rFonts w:hint="eastAsia" w:ascii="Arial Narrow" w:hAnsi="Arial Narrow"/>
              </w:rPr>
              <w:t>18</w:t>
            </w:r>
            <w:r>
              <w:rPr>
                <w:rFonts w:ascii="Arial Narrow"/>
              </w:rPr>
              <w:t>室</w:t>
            </w:r>
          </w:p>
          <w:p>
            <w:pPr>
              <w:spacing w:line="300" w:lineRule="auto"/>
              <w:rPr>
                <w:rFonts w:ascii="Arial Narrow" w:hAnsi="Arial Narrow"/>
              </w:rPr>
            </w:pPr>
            <w:r>
              <w:rPr>
                <w:rFonts w:ascii="Arial Narrow" w:hAnsi="Arial Narrow"/>
              </w:rPr>
              <w:t xml:space="preserve"> </w:t>
            </w:r>
            <w:r>
              <w:rPr>
                <w:rFonts w:ascii="Arial Narrow"/>
              </w:rPr>
              <w:t>联系人：</w:t>
            </w:r>
            <w:bookmarkStart w:id="6" w:name="OLE_LINK4"/>
            <w:r>
              <w:rPr>
                <w:rFonts w:hint="eastAsia" w:ascii="Arial Narrow"/>
              </w:rPr>
              <w:t>王卓</w:t>
            </w:r>
            <w:r>
              <w:rPr>
                <w:rFonts w:ascii="Arial Narrow" w:hAnsi="Arial Narrow"/>
              </w:rPr>
              <w:t xml:space="preserve"> </w:t>
            </w:r>
            <w:r>
              <w:rPr>
                <w:rFonts w:ascii="Arial Narrow"/>
              </w:rPr>
              <w:t>电话：</w:t>
            </w:r>
            <w:r>
              <w:rPr>
                <w:rFonts w:hint="eastAsia" w:ascii="Arial Narrow" w:hAnsi="Arial Narrow"/>
              </w:rPr>
              <w:t>0531-86168353</w:t>
            </w:r>
            <w:bookmarkEnd w:id="6"/>
            <w:r>
              <w:rPr>
                <w:rFonts w:ascii="Arial Narrow" w:hAnsi="Arial Narrow"/>
              </w:rPr>
              <w:t xml:space="preserve">   </w:t>
            </w:r>
            <w:r>
              <w:rPr>
                <w:rFonts w:ascii="Arial Narrow"/>
              </w:rPr>
              <w:t>传真：</w:t>
            </w:r>
            <w:r>
              <w:rPr>
                <w:rFonts w:ascii="Arial Narrow" w:hAnsi="Arial Narrow"/>
              </w:rPr>
              <w:t>0531-86168362</w:t>
            </w:r>
          </w:p>
          <w:p>
            <w:pPr>
              <w:spacing w:line="300" w:lineRule="auto"/>
              <w:ind w:right="210" w:rightChars="100"/>
              <w:rPr>
                <w:rFonts w:ascii="Arial Narrow" w:hAnsi="Arial Narrow"/>
              </w:rPr>
            </w:pPr>
            <w:r>
              <w:rPr>
                <w:rFonts w:ascii="Arial Narrow" w:hAnsi="Arial Narrow"/>
              </w:rPr>
              <w:t xml:space="preserve"> </w:t>
            </w:r>
            <w:r>
              <w:rPr>
                <w:rFonts w:ascii="Arial Narrow"/>
              </w:rPr>
              <w:t>收款单位：中国国际贸易促进委员会山东省委员会贸易投资服务中心</w:t>
            </w:r>
          </w:p>
          <w:p>
            <w:pPr>
              <w:spacing w:line="300" w:lineRule="auto"/>
              <w:ind w:right="210" w:rightChars="100"/>
              <w:rPr>
                <w:rFonts w:ascii="Arial Narrow" w:hAnsi="Arial Narrow"/>
              </w:rPr>
            </w:pPr>
            <w:r>
              <w:rPr>
                <w:rFonts w:ascii="Arial Narrow" w:hAnsi="Arial Narrow"/>
              </w:rPr>
              <w:t xml:space="preserve"> </w:t>
            </w:r>
            <w:r>
              <w:rPr>
                <w:rFonts w:ascii="Arial Narrow"/>
              </w:rPr>
              <w:t>开户行：中国农业银行济南市市中区支行</w:t>
            </w:r>
          </w:p>
          <w:p>
            <w:pPr>
              <w:rPr>
                <w:rFonts w:ascii="Arial Narrow" w:hAnsi="Arial Narrow"/>
              </w:rPr>
            </w:pPr>
            <w:r>
              <w:rPr>
                <w:rFonts w:ascii="Arial Narrow" w:hAnsi="Arial Narrow"/>
              </w:rPr>
              <w:t xml:space="preserve"> </w:t>
            </w:r>
            <w:r>
              <w:rPr>
                <w:rFonts w:ascii="Arial Narrow"/>
              </w:rPr>
              <w:t>账</w:t>
            </w:r>
            <w:r>
              <w:rPr>
                <w:rFonts w:ascii="Arial Narrow" w:hAnsi="Arial Narrow"/>
              </w:rPr>
              <w:t xml:space="preserve">  </w:t>
            </w:r>
            <w:r>
              <w:rPr>
                <w:rFonts w:ascii="Arial Narrow"/>
              </w:rPr>
              <w:t>号：</w:t>
            </w:r>
            <w:r>
              <w:rPr>
                <w:rFonts w:ascii="Arial Narrow" w:hAnsi="Arial Narrow"/>
              </w:rPr>
              <w:t>15111101040016679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4680" w:type="dxa"/>
            <w:gridSpan w:val="5"/>
            <w:vAlign w:val="center"/>
          </w:tcPr>
          <w:p>
            <w:pPr>
              <w:rPr>
                <w:rFonts w:ascii="Arial Narrow" w:hAnsi="Arial Narrow"/>
              </w:rPr>
            </w:pPr>
            <w:r>
              <w:rPr>
                <w:rFonts w:ascii="Arial Narrow" w:hAnsi="Arial Narrow"/>
              </w:rPr>
              <w:t xml:space="preserve"> </w:t>
            </w:r>
            <w:r>
              <w:rPr>
                <w:rFonts w:ascii="Arial Narrow"/>
              </w:rPr>
              <w:t>参展单位盖章：</w:t>
            </w:r>
          </w:p>
          <w:p>
            <w:pPr>
              <w:rPr>
                <w:rFonts w:hint="eastAsia" w:ascii="Arial Narrow" w:hAnsi="Arial Narrow"/>
              </w:rPr>
            </w:pPr>
            <w:r>
              <w:rPr>
                <w:rFonts w:ascii="Arial Narrow" w:hAnsi="Arial Narrow"/>
              </w:rPr>
              <w:t xml:space="preserve"> </w:t>
            </w:r>
            <w:r>
              <w:rPr>
                <w:rFonts w:ascii="Arial Narrow"/>
              </w:rPr>
              <w:t>负责人签字：</w:t>
            </w:r>
          </w:p>
          <w:p>
            <w:pPr>
              <w:rPr>
                <w:rFonts w:ascii="Arial Narrow" w:hAnsi="Arial Narrow"/>
              </w:rPr>
            </w:pPr>
            <w:r>
              <w:rPr>
                <w:rFonts w:ascii="Arial Narrow" w:hAnsi="Arial Narrow"/>
              </w:rPr>
              <w:t xml:space="preserve"> </w:t>
            </w:r>
            <w:r>
              <w:rPr>
                <w:rFonts w:ascii="Arial Narrow"/>
              </w:rPr>
              <w:t>日期：</w:t>
            </w:r>
            <w:r>
              <w:rPr>
                <w:rFonts w:ascii="Arial Narrow" w:hAnsi="Arial Narrow"/>
              </w:rPr>
              <w:t xml:space="preserve">    </w:t>
            </w:r>
            <w:r>
              <w:rPr>
                <w:rFonts w:ascii="Arial Narrow"/>
              </w:rPr>
              <w:t>年</w:t>
            </w:r>
            <w:r>
              <w:rPr>
                <w:rFonts w:ascii="Arial Narrow" w:hAnsi="Arial Narrow"/>
              </w:rPr>
              <w:t xml:space="preserve">    </w:t>
            </w:r>
            <w:r>
              <w:rPr>
                <w:rFonts w:ascii="Arial Narrow"/>
              </w:rPr>
              <w:t>月</w:t>
            </w:r>
            <w:r>
              <w:rPr>
                <w:rFonts w:ascii="Arial Narrow" w:hAnsi="Arial Narrow"/>
              </w:rPr>
              <w:t xml:space="preserve">    </w:t>
            </w:r>
            <w:r>
              <w:rPr>
                <w:rFonts w:ascii="Arial Narrow"/>
              </w:rPr>
              <w:t>日</w:t>
            </w:r>
          </w:p>
        </w:tc>
        <w:tc>
          <w:tcPr>
            <w:tcW w:w="4860" w:type="dxa"/>
            <w:gridSpan w:val="4"/>
            <w:vAlign w:val="center"/>
          </w:tcPr>
          <w:p>
            <w:pPr>
              <w:rPr>
                <w:rFonts w:ascii="Arial Narrow" w:hAnsi="Arial Narrow"/>
              </w:rPr>
            </w:pPr>
            <w:r>
              <w:rPr>
                <w:rFonts w:ascii="Arial Narrow" w:hAnsi="Arial Narrow"/>
              </w:rPr>
              <w:t xml:space="preserve"> </w:t>
            </w:r>
            <w:r>
              <w:rPr>
                <w:rFonts w:ascii="Arial Narrow"/>
              </w:rPr>
              <w:t>山东省贸促会贸易投资服务中心盖章：</w:t>
            </w:r>
          </w:p>
          <w:p>
            <w:pPr>
              <w:rPr>
                <w:rFonts w:ascii="Arial Narrow" w:hAnsi="Arial Narrow"/>
              </w:rPr>
            </w:pPr>
            <w:r>
              <w:rPr>
                <w:rFonts w:ascii="Arial Narrow" w:hAnsi="Arial Narrow"/>
              </w:rPr>
              <w:t xml:space="preserve"> </w:t>
            </w:r>
            <w:r>
              <w:rPr>
                <w:rFonts w:ascii="Arial Narrow"/>
              </w:rPr>
              <w:t>负责人签字：</w:t>
            </w:r>
          </w:p>
          <w:p>
            <w:pPr>
              <w:rPr>
                <w:rFonts w:ascii="Arial Narrow" w:hAnsi="Arial Narrow"/>
              </w:rPr>
            </w:pPr>
            <w:r>
              <w:rPr>
                <w:rFonts w:ascii="Arial Narrow" w:hAnsi="Arial Narrow"/>
              </w:rPr>
              <w:t xml:space="preserve"> </w:t>
            </w:r>
            <w:r>
              <w:rPr>
                <w:rFonts w:ascii="Arial Narrow"/>
              </w:rPr>
              <w:t>日期：</w:t>
            </w:r>
            <w:r>
              <w:rPr>
                <w:rFonts w:ascii="Arial Narrow" w:hAnsi="Arial Narrow"/>
              </w:rPr>
              <w:t xml:space="preserve">    </w:t>
            </w:r>
            <w:r>
              <w:rPr>
                <w:rFonts w:ascii="Arial Narrow"/>
              </w:rPr>
              <w:t>年</w:t>
            </w:r>
            <w:r>
              <w:rPr>
                <w:rFonts w:ascii="Arial Narrow" w:hAnsi="Arial Narrow"/>
              </w:rPr>
              <w:t xml:space="preserve">    </w:t>
            </w:r>
            <w:r>
              <w:rPr>
                <w:rFonts w:ascii="Arial Narrow"/>
              </w:rPr>
              <w:t>月</w:t>
            </w:r>
            <w:r>
              <w:rPr>
                <w:rFonts w:ascii="Arial Narrow" w:hAnsi="Arial Narrow"/>
              </w:rPr>
              <w:t xml:space="preserve">    </w:t>
            </w:r>
            <w:r>
              <w:rPr>
                <w:rFonts w:ascii="Arial Narrow"/>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540" w:type="dxa"/>
            <w:gridSpan w:val="9"/>
            <w:vAlign w:val="center"/>
          </w:tcPr>
          <w:p>
            <w:pPr>
              <w:spacing w:line="300" w:lineRule="auto"/>
              <w:ind w:left="105" w:leftChars="50" w:right="105" w:rightChars="50"/>
              <w:jc w:val="center"/>
              <w:rPr>
                <w:rFonts w:ascii="Arial Narrow" w:hAnsi="Arial Narrow"/>
                <w:u w:val="single"/>
              </w:rPr>
            </w:pPr>
            <w:r>
              <w:rPr>
                <w:rFonts w:ascii="Arial Narrow"/>
                <w:u w:val="single"/>
              </w:rPr>
              <w:t>参</w:t>
            </w:r>
            <w:r>
              <w:rPr>
                <w:rFonts w:ascii="Arial Narrow" w:hAnsi="Arial Narrow"/>
                <w:u w:val="single"/>
              </w:rPr>
              <w:t xml:space="preserve"> </w:t>
            </w:r>
            <w:r>
              <w:rPr>
                <w:rFonts w:ascii="Arial Narrow"/>
                <w:u w:val="single"/>
              </w:rPr>
              <w:t>展</w:t>
            </w:r>
            <w:r>
              <w:rPr>
                <w:rFonts w:ascii="Arial Narrow" w:hAnsi="Arial Narrow"/>
                <w:u w:val="single"/>
              </w:rPr>
              <w:t xml:space="preserve"> </w:t>
            </w:r>
            <w:r>
              <w:rPr>
                <w:rFonts w:ascii="Arial Narrow"/>
                <w:u w:val="single"/>
              </w:rPr>
              <w:t>规</w:t>
            </w:r>
            <w:r>
              <w:rPr>
                <w:rFonts w:ascii="Arial Narrow" w:hAnsi="Arial Narrow"/>
                <w:u w:val="single"/>
              </w:rPr>
              <w:t xml:space="preserve"> </w:t>
            </w:r>
            <w:r>
              <w:rPr>
                <w:rFonts w:ascii="Arial Narrow"/>
                <w:u w:val="single"/>
              </w:rPr>
              <w:t>定</w:t>
            </w:r>
          </w:p>
          <w:p>
            <w:pPr>
              <w:spacing w:line="360" w:lineRule="exact"/>
              <w:ind w:left="525" w:leftChars="50" w:right="105" w:rightChars="50" w:hanging="420" w:hangingChars="200"/>
              <w:rPr>
                <w:rFonts w:ascii="Arial Narrow" w:hAnsi="Arial Narrow"/>
              </w:rPr>
            </w:pPr>
            <w:r>
              <w:rPr>
                <w:rFonts w:ascii="Arial Narrow" w:hAnsi="Arial Narrow"/>
              </w:rPr>
              <w:t xml:space="preserve"> 1</w:t>
            </w:r>
            <w:r>
              <w:rPr>
                <w:rFonts w:ascii="Arial Narrow"/>
              </w:rPr>
              <w:t>、参展单位需填写参展申请表并加盖公章后传真至我会，同时按文件要求交纳定金。收到申请表和定金后即确认其参展。一经确认参展后，再提出退展，已付定金不予退还。</w:t>
            </w:r>
          </w:p>
          <w:p>
            <w:pPr>
              <w:spacing w:line="360" w:lineRule="exact"/>
              <w:ind w:left="105" w:leftChars="50" w:right="105" w:rightChars="50"/>
              <w:rPr>
                <w:rFonts w:ascii="Arial Narrow" w:hAnsi="Arial Narrow"/>
              </w:rPr>
            </w:pPr>
            <w:r>
              <w:rPr>
                <w:rFonts w:ascii="Arial Narrow" w:hAnsi="Arial Narrow"/>
              </w:rPr>
              <w:t xml:space="preserve"> 2</w:t>
            </w:r>
            <w:r>
              <w:rPr>
                <w:rFonts w:ascii="Arial Narrow"/>
              </w:rPr>
              <w:t>、报名时请支付</w:t>
            </w:r>
            <w:r>
              <w:rPr>
                <w:rFonts w:hint="eastAsia" w:ascii="Arial Narrow" w:hAnsi="Arial Narrow"/>
              </w:rPr>
              <w:t>20</w:t>
            </w:r>
            <w:r>
              <w:rPr>
                <w:rFonts w:ascii="Arial Narrow" w:hAnsi="Arial Narrow"/>
              </w:rPr>
              <w:t>000</w:t>
            </w:r>
            <w:r>
              <w:rPr>
                <w:rFonts w:ascii="Arial Narrow"/>
              </w:rPr>
              <w:t>元人民币以确认展位。</w:t>
            </w:r>
          </w:p>
          <w:p>
            <w:pPr>
              <w:spacing w:line="360" w:lineRule="exact"/>
              <w:ind w:left="105" w:leftChars="50" w:right="105" w:rightChars="50"/>
              <w:rPr>
                <w:rFonts w:ascii="Arial Narrow" w:hAnsi="Arial Narrow"/>
              </w:rPr>
            </w:pPr>
            <w:r>
              <w:rPr>
                <w:rFonts w:ascii="Arial Narrow" w:hAnsi="Arial Narrow"/>
              </w:rPr>
              <w:t xml:space="preserve"> 3</w:t>
            </w:r>
            <w:r>
              <w:rPr>
                <w:rFonts w:ascii="Arial Narrow"/>
              </w:rPr>
              <w:t>、如参展单位在我方已向主办方确认面积付款后提出退展，则已付摊位费不予退还。</w:t>
            </w:r>
          </w:p>
          <w:p>
            <w:pPr>
              <w:spacing w:line="360" w:lineRule="exact"/>
              <w:ind w:left="525" w:leftChars="50" w:right="105" w:rightChars="50" w:hanging="420" w:hangingChars="200"/>
              <w:rPr>
                <w:rFonts w:ascii="Arial Narrow" w:hAnsi="Arial Narrow"/>
              </w:rPr>
            </w:pPr>
            <w:r>
              <w:rPr>
                <w:rFonts w:ascii="Arial Narrow" w:hAnsi="Arial Narrow"/>
              </w:rPr>
              <w:t xml:space="preserve"> 4</w:t>
            </w:r>
            <w:r>
              <w:rPr>
                <w:rFonts w:ascii="Arial Narrow"/>
              </w:rPr>
              <w:t>、如非主办机构或社团单位可控制的原因，如战争、自然灾害、签证等，造成参展单位不能参展，已付摊位费用不予退还。</w:t>
            </w:r>
          </w:p>
          <w:p>
            <w:pPr>
              <w:spacing w:line="360" w:lineRule="exact"/>
              <w:ind w:left="525" w:leftChars="50" w:right="105" w:rightChars="50" w:hanging="420" w:hangingChars="200"/>
              <w:rPr>
                <w:rFonts w:ascii="Arial Narrow" w:hAnsi="Arial Narrow"/>
              </w:rPr>
            </w:pPr>
            <w:r>
              <w:rPr>
                <w:rFonts w:ascii="Arial Narrow" w:hAnsi="Arial Narrow"/>
              </w:rPr>
              <w:t xml:space="preserve"> 5</w:t>
            </w:r>
            <w:r>
              <w:rPr>
                <w:rFonts w:ascii="Arial Narrow"/>
              </w:rPr>
              <w:t>、行程人员费用及展品运输事宜详见有关通知文件。</w:t>
            </w:r>
          </w:p>
        </w:tc>
      </w:tr>
    </w:tbl>
    <w:p/>
    <w:sectPr>
      <w:pgSz w:w="11906" w:h="16838"/>
      <w:pgMar w:top="935" w:right="1466"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54AD2"/>
    <w:rsid w:val="2F73598A"/>
    <w:rsid w:val="3D1D1411"/>
    <w:rsid w:val="3FF8798A"/>
    <w:rsid w:val="5E9A3CE1"/>
    <w:rsid w:val="61B61813"/>
    <w:rsid w:val="67C15D93"/>
    <w:rsid w:val="6BFF4F37"/>
    <w:rsid w:val="70D941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2017-01-18T08:26:24Z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